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8A4" w:rsidRDefault="006F68A4">
      <w:pPr>
        <w:rPr>
          <w:rFonts w:ascii="Times New Roman" w:hAnsi="Times New Roman" w:cs="Times New Roman"/>
        </w:rPr>
      </w:pPr>
    </w:p>
    <w:p w:rsidR="006F68A4" w:rsidRDefault="00D522F5">
      <w:pPr>
        <w:spacing w:after="0" w:line="240" w:lineRule="auto"/>
        <w:ind w:right="171"/>
        <w:jc w:val="right"/>
        <w:rPr>
          <w:rFonts w:ascii="Times New Roman" w:hAnsi="Times New Roman" w:cs="Times New Roman"/>
          <w:color w:val="000000"/>
          <w:sz w:val="24"/>
          <w:szCs w:val="24"/>
        </w:rPr>
      </w:pPr>
      <w:r>
        <w:rPr>
          <w:rFonts w:ascii="Times New Roman" w:hAnsi="Times New Roman" w:cs="Times New Roman"/>
          <w:color w:val="000000"/>
          <w:sz w:val="24"/>
          <w:szCs w:val="24"/>
        </w:rPr>
        <w:t>Приложение  5                                                                                                                                                                к решени</w:t>
      </w:r>
      <w:r w:rsidR="002C3F80">
        <w:rPr>
          <w:rFonts w:ascii="Times New Roman" w:hAnsi="Times New Roman" w:cs="Times New Roman"/>
          <w:color w:val="000000"/>
          <w:sz w:val="24"/>
          <w:szCs w:val="24"/>
        </w:rPr>
        <w:t>ю</w:t>
      </w:r>
      <w:r>
        <w:rPr>
          <w:rFonts w:ascii="Times New Roman" w:hAnsi="Times New Roman" w:cs="Times New Roman"/>
          <w:color w:val="000000"/>
          <w:sz w:val="24"/>
          <w:szCs w:val="24"/>
        </w:rPr>
        <w:t xml:space="preserve"> Собрания депутатов                                                                                                                                                             «О   бюджете Грузиновского сельского поселения                                                                                                                              Морозовского района на 202</w:t>
      </w:r>
      <w:r w:rsidR="00C7050C">
        <w:rPr>
          <w:rFonts w:ascii="Times New Roman" w:hAnsi="Times New Roman" w:cs="Times New Roman"/>
          <w:color w:val="000000"/>
          <w:sz w:val="24"/>
          <w:szCs w:val="24"/>
        </w:rPr>
        <w:t>5</w:t>
      </w:r>
      <w:r>
        <w:rPr>
          <w:rFonts w:ascii="Times New Roman" w:hAnsi="Times New Roman" w:cs="Times New Roman"/>
          <w:color w:val="000000"/>
          <w:sz w:val="24"/>
          <w:szCs w:val="24"/>
        </w:rPr>
        <w:t xml:space="preserve"> год </w:t>
      </w:r>
    </w:p>
    <w:p w:rsidR="006F68A4" w:rsidRDefault="00D522F5">
      <w:pPr>
        <w:widowControl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и на плановый период 202</w:t>
      </w:r>
      <w:r w:rsidR="00C7050C">
        <w:rPr>
          <w:rFonts w:ascii="Times New Roman" w:hAnsi="Times New Roman" w:cs="Times New Roman"/>
          <w:color w:val="000000"/>
          <w:sz w:val="24"/>
          <w:szCs w:val="24"/>
        </w:rPr>
        <w:t>6</w:t>
      </w:r>
      <w:r>
        <w:rPr>
          <w:rFonts w:ascii="Times New Roman" w:hAnsi="Times New Roman" w:cs="Times New Roman"/>
          <w:color w:val="000000"/>
          <w:sz w:val="24"/>
          <w:szCs w:val="24"/>
        </w:rPr>
        <w:t xml:space="preserve"> и 202</w:t>
      </w:r>
      <w:r w:rsidR="00C7050C">
        <w:rPr>
          <w:rFonts w:ascii="Times New Roman" w:hAnsi="Times New Roman" w:cs="Times New Roman"/>
          <w:color w:val="000000"/>
          <w:sz w:val="24"/>
          <w:szCs w:val="24"/>
        </w:rPr>
        <w:t>7</w:t>
      </w:r>
      <w:r>
        <w:rPr>
          <w:rFonts w:ascii="Times New Roman" w:hAnsi="Times New Roman" w:cs="Times New Roman"/>
          <w:color w:val="000000"/>
          <w:sz w:val="24"/>
          <w:szCs w:val="24"/>
        </w:rPr>
        <w:t xml:space="preserve"> годов»</w:t>
      </w:r>
    </w:p>
    <w:p w:rsidR="006F68A4" w:rsidRDefault="006F68A4">
      <w:pPr>
        <w:widowControl w:val="0"/>
        <w:spacing w:after="0" w:line="240" w:lineRule="auto"/>
        <w:jc w:val="right"/>
        <w:rPr>
          <w:rFonts w:ascii="Times New Roman" w:hAnsi="Times New Roman" w:cs="Times New Roman"/>
          <w:color w:val="000000"/>
          <w:sz w:val="24"/>
          <w:szCs w:val="24"/>
        </w:rPr>
      </w:pPr>
    </w:p>
    <w:p w:rsidR="006F68A4" w:rsidRDefault="00D522F5">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roofErr w:type="gramStart"/>
      <w:r>
        <w:rPr>
          <w:rFonts w:ascii="Times New Roman" w:hAnsi="Times New Roman" w:cs="Times New Roman"/>
          <w:b/>
          <w:bCs/>
          <w:color w:val="000000"/>
          <w:sz w:val="24"/>
          <w:szCs w:val="24"/>
        </w:rPr>
        <w:t>Распределение бюджетных ассигнований по целевым статьям (муниципальным программам</w:t>
      </w:r>
      <w:proofErr w:type="gramEnd"/>
    </w:p>
    <w:p w:rsidR="006F68A4" w:rsidRDefault="00D522F5">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Грузиновского сельского поселения и непрограммным направлениям деятельности), </w:t>
      </w:r>
    </w:p>
    <w:p w:rsidR="00C73839" w:rsidRDefault="00D522F5">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группам (подгруппам)  видов расходов, разделам, подразделам классификации расходов </w:t>
      </w:r>
    </w:p>
    <w:p w:rsidR="006F68A4" w:rsidRDefault="00D522F5">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бюджета</w:t>
      </w:r>
      <w:r>
        <w:rPr>
          <w:rFonts w:ascii="Times New Roman" w:hAnsi="Times New Roman" w:cs="Times New Roman"/>
          <w:b/>
          <w:bCs/>
          <w:sz w:val="24"/>
          <w:szCs w:val="24"/>
        </w:rPr>
        <w:t xml:space="preserve"> поселения  на 202</w:t>
      </w:r>
      <w:r w:rsidR="00C7050C">
        <w:rPr>
          <w:rFonts w:ascii="Times New Roman" w:hAnsi="Times New Roman" w:cs="Times New Roman"/>
          <w:b/>
          <w:bCs/>
          <w:sz w:val="24"/>
          <w:szCs w:val="24"/>
        </w:rPr>
        <w:t>5</w:t>
      </w:r>
      <w:r>
        <w:rPr>
          <w:rFonts w:ascii="Times New Roman" w:hAnsi="Times New Roman" w:cs="Times New Roman"/>
          <w:b/>
          <w:bCs/>
          <w:sz w:val="24"/>
          <w:szCs w:val="24"/>
        </w:rPr>
        <w:t xml:space="preserve"> год</w:t>
      </w:r>
      <w:r>
        <w:rPr>
          <w:rFonts w:ascii="Times New Roman" w:hAnsi="Times New Roman" w:cs="Times New Roman"/>
          <w:b/>
          <w:bCs/>
          <w:color w:val="000000"/>
          <w:sz w:val="24"/>
          <w:szCs w:val="24"/>
        </w:rPr>
        <w:t xml:space="preserve"> и на плановый период 202</w:t>
      </w:r>
      <w:r w:rsidR="00C7050C">
        <w:rPr>
          <w:rFonts w:ascii="Times New Roman" w:hAnsi="Times New Roman" w:cs="Times New Roman"/>
          <w:b/>
          <w:bCs/>
          <w:color w:val="000000"/>
          <w:sz w:val="24"/>
          <w:szCs w:val="24"/>
        </w:rPr>
        <w:t>6</w:t>
      </w:r>
      <w:r>
        <w:rPr>
          <w:rFonts w:ascii="Times New Roman" w:hAnsi="Times New Roman" w:cs="Times New Roman"/>
          <w:b/>
          <w:bCs/>
          <w:color w:val="000000"/>
          <w:sz w:val="24"/>
          <w:szCs w:val="24"/>
        </w:rPr>
        <w:t xml:space="preserve"> и 202</w:t>
      </w:r>
      <w:r w:rsidR="00C7050C">
        <w:rPr>
          <w:rFonts w:ascii="Times New Roman" w:hAnsi="Times New Roman" w:cs="Times New Roman"/>
          <w:b/>
          <w:bCs/>
          <w:color w:val="000000"/>
          <w:sz w:val="24"/>
          <w:szCs w:val="24"/>
        </w:rPr>
        <w:t>7</w:t>
      </w:r>
      <w:r>
        <w:rPr>
          <w:rFonts w:ascii="Times New Roman" w:hAnsi="Times New Roman" w:cs="Times New Roman"/>
          <w:b/>
          <w:bCs/>
          <w:color w:val="000000"/>
          <w:sz w:val="24"/>
          <w:szCs w:val="24"/>
        </w:rPr>
        <w:t xml:space="preserve"> годов</w:t>
      </w:r>
    </w:p>
    <w:p w:rsidR="006F68A4" w:rsidRDefault="00C73839" w:rsidP="00C73839">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522F5">
        <w:rPr>
          <w:rFonts w:ascii="Times New Roman" w:hAnsi="Times New Roman" w:cs="Times New Roman"/>
          <w:color w:val="000000"/>
          <w:sz w:val="24"/>
          <w:szCs w:val="24"/>
        </w:rPr>
        <w:t>тыс</w:t>
      </w:r>
      <w:proofErr w:type="gramStart"/>
      <w:r w:rsidR="00D522F5">
        <w:rPr>
          <w:rFonts w:ascii="Times New Roman" w:hAnsi="Times New Roman" w:cs="Times New Roman"/>
          <w:color w:val="000000"/>
          <w:sz w:val="24"/>
          <w:szCs w:val="24"/>
        </w:rPr>
        <w:t>.р</w:t>
      </w:r>
      <w:proofErr w:type="gramEnd"/>
      <w:r w:rsidR="00D522F5">
        <w:rPr>
          <w:rFonts w:ascii="Times New Roman" w:hAnsi="Times New Roman" w:cs="Times New Roman"/>
          <w:color w:val="000000"/>
          <w:sz w:val="24"/>
          <w:szCs w:val="24"/>
        </w:rPr>
        <w:t>ублей</w:t>
      </w:r>
      <w:r w:rsidR="002C2107">
        <w:rPr>
          <w:rFonts w:ascii="Times New Roman" w:hAnsi="Times New Roman" w:cs="Times New Roman"/>
          <w:vanish/>
          <w:color w:val="000000"/>
          <w:sz w:val="24"/>
          <w:szCs w:val="24"/>
        </w:rPr>
        <w:cr/>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r w:rsidR="002C2107">
        <w:rPr>
          <w:rFonts w:ascii="Times New Roman" w:hAnsi="Times New Roman" w:cs="Times New Roman"/>
          <w:vanish/>
          <w:color w:val="000000"/>
          <w:sz w:val="24"/>
          <w:szCs w:val="24"/>
        </w:rPr>
        <w:pgNum/>
      </w:r>
    </w:p>
    <w:tbl>
      <w:tblPr>
        <w:tblW w:w="14705" w:type="dxa"/>
        <w:tblInd w:w="392" w:type="dxa"/>
        <w:tblLook w:val="04A0"/>
      </w:tblPr>
      <w:tblGrid>
        <w:gridCol w:w="5245"/>
        <w:gridCol w:w="1701"/>
        <w:gridCol w:w="1145"/>
        <w:gridCol w:w="900"/>
        <w:gridCol w:w="1302"/>
        <w:gridCol w:w="1459"/>
        <w:gridCol w:w="1459"/>
        <w:gridCol w:w="1494"/>
      </w:tblGrid>
      <w:tr w:rsidR="00C73839" w:rsidRPr="00C73839" w:rsidTr="00C73839">
        <w:trPr>
          <w:trHeight w:val="300"/>
        </w:trPr>
        <w:tc>
          <w:tcPr>
            <w:tcW w:w="5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3839">
            <w:pPr>
              <w:autoSpaceDE/>
              <w:autoSpaceDN/>
              <w:adjustRightInd/>
              <w:spacing w:after="0" w:line="240" w:lineRule="auto"/>
              <w:jc w:val="center"/>
              <w:rPr>
                <w:rFonts w:ascii="Times New Roman" w:eastAsia="Times New Roman" w:hAnsi="Times New Roman" w:cs="Times New Roman"/>
                <w:color w:val="000000"/>
                <w:sz w:val="24"/>
                <w:szCs w:val="24"/>
              </w:rPr>
            </w:pPr>
            <w:r w:rsidRPr="00C73839">
              <w:rPr>
                <w:rFonts w:ascii="Times New Roman" w:eastAsia="Times New Roman" w:hAnsi="Times New Roman" w:cs="Times New Roman"/>
                <w:color w:val="000000"/>
                <w:sz w:val="24"/>
                <w:szCs w:val="24"/>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3839">
            <w:pPr>
              <w:autoSpaceDE/>
              <w:autoSpaceDN/>
              <w:adjustRightInd/>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Целевая статья</w:t>
            </w:r>
          </w:p>
        </w:tc>
        <w:tc>
          <w:tcPr>
            <w:tcW w:w="11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3839">
            <w:pPr>
              <w:autoSpaceDE/>
              <w:autoSpaceDN/>
              <w:adjustRightInd/>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 расходов</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3839">
            <w:pPr>
              <w:autoSpaceDE/>
              <w:autoSpaceDN/>
              <w:adjustRightInd/>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Раздел </w:t>
            </w:r>
          </w:p>
        </w:tc>
        <w:tc>
          <w:tcPr>
            <w:tcW w:w="13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3839">
            <w:pPr>
              <w:autoSpaceDE/>
              <w:autoSpaceDN/>
              <w:adjustRightInd/>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Подраздел </w:t>
            </w:r>
          </w:p>
        </w:tc>
        <w:tc>
          <w:tcPr>
            <w:tcW w:w="1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050C">
            <w:pPr>
              <w:autoSpaceDE/>
              <w:autoSpaceDN/>
              <w:adjustRightInd/>
              <w:spacing w:after="0" w:line="240" w:lineRule="auto"/>
              <w:jc w:val="center"/>
              <w:rPr>
                <w:rFonts w:ascii="Times New Roman" w:eastAsia="Times New Roman" w:hAnsi="Times New Roman" w:cs="Times New Roman"/>
                <w:color w:val="000000"/>
                <w:sz w:val="24"/>
                <w:szCs w:val="24"/>
              </w:rPr>
            </w:pPr>
            <w:r w:rsidRPr="00C73839">
              <w:rPr>
                <w:rFonts w:ascii="Times New Roman" w:eastAsia="Times New Roman" w:hAnsi="Times New Roman" w:cs="Times New Roman"/>
                <w:color w:val="000000"/>
                <w:sz w:val="24"/>
                <w:szCs w:val="24"/>
              </w:rPr>
              <w:t>202</w:t>
            </w:r>
            <w:r w:rsidR="00C7050C">
              <w:rPr>
                <w:rFonts w:ascii="Times New Roman" w:eastAsia="Times New Roman" w:hAnsi="Times New Roman" w:cs="Times New Roman"/>
                <w:color w:val="000000"/>
                <w:sz w:val="24"/>
                <w:szCs w:val="24"/>
              </w:rPr>
              <w:t>5</w:t>
            </w:r>
            <w:r w:rsidRPr="00C73839">
              <w:rPr>
                <w:rFonts w:ascii="Times New Roman" w:eastAsia="Times New Roman" w:hAnsi="Times New Roman" w:cs="Times New Roman"/>
                <w:color w:val="000000"/>
                <w:sz w:val="24"/>
                <w:szCs w:val="24"/>
              </w:rPr>
              <w:t xml:space="preserve"> год</w:t>
            </w:r>
          </w:p>
        </w:tc>
        <w:tc>
          <w:tcPr>
            <w:tcW w:w="1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050C">
            <w:pPr>
              <w:autoSpaceDE/>
              <w:autoSpaceDN/>
              <w:adjustRightInd/>
              <w:spacing w:after="0" w:line="240" w:lineRule="auto"/>
              <w:jc w:val="center"/>
              <w:rPr>
                <w:rFonts w:ascii="Times New Roman" w:eastAsia="Times New Roman" w:hAnsi="Times New Roman" w:cs="Times New Roman"/>
                <w:color w:val="000000"/>
                <w:sz w:val="24"/>
                <w:szCs w:val="24"/>
              </w:rPr>
            </w:pPr>
            <w:r w:rsidRPr="00C73839">
              <w:rPr>
                <w:rFonts w:ascii="Times New Roman" w:eastAsia="Times New Roman" w:hAnsi="Times New Roman" w:cs="Times New Roman"/>
                <w:color w:val="000000"/>
                <w:sz w:val="24"/>
                <w:szCs w:val="24"/>
              </w:rPr>
              <w:t>202</w:t>
            </w:r>
            <w:r w:rsidR="00C7050C">
              <w:rPr>
                <w:rFonts w:ascii="Times New Roman" w:eastAsia="Times New Roman" w:hAnsi="Times New Roman" w:cs="Times New Roman"/>
                <w:color w:val="000000"/>
                <w:sz w:val="24"/>
                <w:szCs w:val="24"/>
              </w:rPr>
              <w:t>6</w:t>
            </w:r>
            <w:r w:rsidRPr="00C73839">
              <w:rPr>
                <w:rFonts w:ascii="Times New Roman" w:eastAsia="Times New Roman" w:hAnsi="Times New Roman" w:cs="Times New Roman"/>
                <w:color w:val="000000"/>
                <w:sz w:val="24"/>
                <w:szCs w:val="24"/>
              </w:rPr>
              <w:t xml:space="preserve"> год</w:t>
            </w:r>
          </w:p>
        </w:tc>
        <w:tc>
          <w:tcPr>
            <w:tcW w:w="14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3839" w:rsidRPr="00C73839" w:rsidRDefault="00C73839" w:rsidP="00C7050C">
            <w:pPr>
              <w:autoSpaceDE/>
              <w:autoSpaceDN/>
              <w:adjustRightInd/>
              <w:spacing w:after="0" w:line="240" w:lineRule="auto"/>
              <w:jc w:val="center"/>
              <w:rPr>
                <w:rFonts w:ascii="Times New Roman" w:eastAsia="Times New Roman" w:hAnsi="Times New Roman" w:cs="Times New Roman"/>
                <w:color w:val="000000"/>
                <w:sz w:val="24"/>
                <w:szCs w:val="24"/>
              </w:rPr>
            </w:pPr>
            <w:r w:rsidRPr="00C73839">
              <w:rPr>
                <w:rFonts w:ascii="Times New Roman" w:eastAsia="Times New Roman" w:hAnsi="Times New Roman" w:cs="Times New Roman"/>
                <w:color w:val="000000"/>
                <w:sz w:val="24"/>
                <w:szCs w:val="24"/>
              </w:rPr>
              <w:t>202</w:t>
            </w:r>
            <w:r w:rsidR="00C7050C">
              <w:rPr>
                <w:rFonts w:ascii="Times New Roman" w:eastAsia="Times New Roman" w:hAnsi="Times New Roman" w:cs="Times New Roman"/>
                <w:color w:val="000000"/>
                <w:sz w:val="24"/>
                <w:szCs w:val="24"/>
              </w:rPr>
              <w:t>7</w:t>
            </w:r>
            <w:r w:rsidRPr="00C73839">
              <w:rPr>
                <w:rFonts w:ascii="Times New Roman" w:eastAsia="Times New Roman" w:hAnsi="Times New Roman" w:cs="Times New Roman"/>
                <w:color w:val="000000"/>
                <w:sz w:val="24"/>
                <w:szCs w:val="24"/>
              </w:rPr>
              <w:t xml:space="preserve"> год</w:t>
            </w:r>
          </w:p>
        </w:tc>
      </w:tr>
      <w:tr w:rsidR="00C73839" w:rsidRPr="00C73839" w:rsidTr="00C73839">
        <w:trPr>
          <w:trHeight w:val="300"/>
        </w:trPr>
        <w:tc>
          <w:tcPr>
            <w:tcW w:w="5245"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c>
          <w:tcPr>
            <w:tcW w:w="1494" w:type="dxa"/>
            <w:vMerge/>
            <w:tcBorders>
              <w:top w:val="single" w:sz="4" w:space="0" w:color="auto"/>
              <w:left w:val="single" w:sz="4" w:space="0" w:color="auto"/>
              <w:bottom w:val="single" w:sz="4" w:space="0" w:color="auto"/>
              <w:right w:val="single" w:sz="4" w:space="0" w:color="auto"/>
            </w:tcBorders>
            <w:vAlign w:val="center"/>
            <w:hideMark/>
          </w:tcPr>
          <w:p w:rsidR="00C73839" w:rsidRPr="00C73839" w:rsidRDefault="00C73839" w:rsidP="00C73839">
            <w:pPr>
              <w:autoSpaceDE/>
              <w:autoSpaceDN/>
              <w:adjustRightInd/>
              <w:spacing w:after="0" w:line="240" w:lineRule="auto"/>
              <w:rPr>
                <w:rFonts w:ascii="Times New Roman" w:eastAsia="Times New Roman" w:hAnsi="Times New Roman" w:cs="Times New Roman"/>
                <w:color w:val="000000"/>
                <w:sz w:val="24"/>
                <w:szCs w:val="24"/>
              </w:rPr>
            </w:pPr>
          </w:p>
        </w:tc>
      </w:tr>
      <w:tr w:rsidR="00480C9A" w:rsidRPr="00C73839" w:rsidTr="00C7050C">
        <w:trPr>
          <w:trHeight w:val="315"/>
        </w:trPr>
        <w:tc>
          <w:tcPr>
            <w:tcW w:w="5245" w:type="dxa"/>
            <w:tcBorders>
              <w:top w:val="nil"/>
              <w:left w:val="single" w:sz="4" w:space="0" w:color="auto"/>
              <w:bottom w:val="single" w:sz="4" w:space="0" w:color="auto"/>
              <w:right w:val="single" w:sz="4" w:space="0" w:color="auto"/>
            </w:tcBorders>
            <w:shd w:val="clear" w:color="auto" w:fill="auto"/>
            <w:hideMark/>
          </w:tcPr>
          <w:p w:rsidR="00480C9A" w:rsidRPr="002C3F80" w:rsidRDefault="00480C9A"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Всего</w:t>
            </w:r>
          </w:p>
        </w:tc>
        <w:tc>
          <w:tcPr>
            <w:tcW w:w="1701"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145"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vAlign w:val="center"/>
            <w:hideMark/>
          </w:tcPr>
          <w:p w:rsidR="00480C9A" w:rsidRPr="00480C9A" w:rsidRDefault="00480C9A" w:rsidP="00D7396A">
            <w:pPr>
              <w:jc w:val="center"/>
              <w:rPr>
                <w:rFonts w:ascii="Times New Roman" w:hAnsi="Times New Roman" w:cs="Times New Roman"/>
                <w:sz w:val="24"/>
                <w:szCs w:val="24"/>
              </w:rPr>
            </w:pPr>
            <w:r w:rsidRPr="00480C9A">
              <w:rPr>
                <w:rFonts w:ascii="Times New Roman" w:hAnsi="Times New Roman" w:cs="Times New Roman"/>
                <w:color w:val="000000"/>
                <w:sz w:val="24"/>
                <w:szCs w:val="24"/>
              </w:rPr>
              <w:t>12301,7</w:t>
            </w:r>
          </w:p>
        </w:tc>
        <w:tc>
          <w:tcPr>
            <w:tcW w:w="1459" w:type="dxa"/>
            <w:tcBorders>
              <w:top w:val="nil"/>
              <w:left w:val="nil"/>
              <w:bottom w:val="single" w:sz="4" w:space="0" w:color="auto"/>
              <w:right w:val="single" w:sz="4" w:space="0" w:color="auto"/>
            </w:tcBorders>
            <w:shd w:val="clear" w:color="auto" w:fill="auto"/>
            <w:vAlign w:val="center"/>
            <w:hideMark/>
          </w:tcPr>
          <w:p w:rsidR="00480C9A" w:rsidRPr="00480C9A" w:rsidRDefault="00480C9A" w:rsidP="00D7396A">
            <w:pPr>
              <w:jc w:val="center"/>
              <w:rPr>
                <w:rFonts w:ascii="Times New Roman" w:hAnsi="Times New Roman" w:cs="Times New Roman"/>
                <w:sz w:val="24"/>
                <w:szCs w:val="24"/>
              </w:rPr>
            </w:pPr>
            <w:r w:rsidRPr="00480C9A">
              <w:rPr>
                <w:rFonts w:ascii="Times New Roman" w:hAnsi="Times New Roman" w:cs="Times New Roman"/>
                <w:color w:val="000000"/>
                <w:sz w:val="24"/>
                <w:szCs w:val="24"/>
              </w:rPr>
              <w:t>9674,3</w:t>
            </w:r>
          </w:p>
        </w:tc>
        <w:tc>
          <w:tcPr>
            <w:tcW w:w="1494" w:type="dxa"/>
            <w:tcBorders>
              <w:top w:val="nil"/>
              <w:left w:val="nil"/>
              <w:bottom w:val="single" w:sz="4" w:space="0" w:color="auto"/>
              <w:right w:val="single" w:sz="4" w:space="0" w:color="auto"/>
            </w:tcBorders>
            <w:shd w:val="clear" w:color="auto" w:fill="auto"/>
            <w:vAlign w:val="center"/>
            <w:hideMark/>
          </w:tcPr>
          <w:p w:rsidR="00480C9A" w:rsidRPr="00480C9A" w:rsidRDefault="00480C9A" w:rsidP="00D7396A">
            <w:pPr>
              <w:jc w:val="center"/>
              <w:rPr>
                <w:rFonts w:ascii="Times New Roman" w:hAnsi="Times New Roman" w:cs="Times New Roman"/>
                <w:sz w:val="24"/>
                <w:szCs w:val="24"/>
              </w:rPr>
            </w:pPr>
            <w:r w:rsidRPr="00480C9A">
              <w:rPr>
                <w:rFonts w:ascii="Times New Roman" w:hAnsi="Times New Roman" w:cs="Times New Roman"/>
                <w:color w:val="000000"/>
                <w:sz w:val="24"/>
                <w:szCs w:val="24"/>
              </w:rPr>
              <w:t>6 859,2</w:t>
            </w:r>
          </w:p>
        </w:tc>
      </w:tr>
      <w:tr w:rsidR="00C7050C" w:rsidRPr="00C73839" w:rsidTr="00C7050C">
        <w:trPr>
          <w:trHeight w:val="945"/>
        </w:trPr>
        <w:tc>
          <w:tcPr>
            <w:tcW w:w="5245" w:type="dxa"/>
            <w:tcBorders>
              <w:top w:val="nil"/>
              <w:left w:val="single" w:sz="4" w:space="0" w:color="auto"/>
              <w:bottom w:val="single" w:sz="4" w:space="0" w:color="auto"/>
              <w:right w:val="single" w:sz="4" w:space="0" w:color="auto"/>
            </w:tcBorders>
            <w:shd w:val="clear" w:color="auto" w:fill="auto"/>
            <w:hideMark/>
          </w:tcPr>
          <w:p w:rsidR="00C7050C" w:rsidRPr="002C3F80" w:rsidRDefault="00C7050C"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Муниципальная программа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«Обеспечение качественными жилищно-коммунальными услугами населения Грузиновского сельского поселения»</w:t>
            </w:r>
          </w:p>
        </w:tc>
        <w:tc>
          <w:tcPr>
            <w:tcW w:w="1701"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02.0.00.00000</w:t>
            </w:r>
          </w:p>
        </w:tc>
        <w:tc>
          <w:tcPr>
            <w:tcW w:w="1145"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C7050C" w:rsidRPr="00C7050C" w:rsidRDefault="00480C9A" w:rsidP="00A826C1">
            <w:pPr>
              <w:jc w:val="center"/>
              <w:rPr>
                <w:rFonts w:ascii="Times New Roman" w:hAnsi="Times New Roman" w:cs="Times New Roman"/>
                <w:color w:val="FF0000"/>
                <w:sz w:val="24"/>
                <w:szCs w:val="24"/>
              </w:rPr>
            </w:pPr>
            <w:r>
              <w:rPr>
                <w:rFonts w:ascii="Times New Roman" w:hAnsi="Times New Roman" w:cs="Times New Roman"/>
                <w:sz w:val="24"/>
                <w:szCs w:val="24"/>
              </w:rPr>
              <w:t>711,0</w:t>
            </w:r>
          </w:p>
        </w:tc>
        <w:tc>
          <w:tcPr>
            <w:tcW w:w="1459" w:type="dxa"/>
            <w:tcBorders>
              <w:top w:val="nil"/>
              <w:left w:val="nil"/>
              <w:bottom w:val="single" w:sz="4" w:space="0" w:color="auto"/>
              <w:right w:val="single" w:sz="4" w:space="0" w:color="auto"/>
            </w:tcBorders>
            <w:shd w:val="clear" w:color="auto" w:fill="auto"/>
            <w:hideMark/>
          </w:tcPr>
          <w:p w:rsidR="00C7050C" w:rsidRPr="00C7050C" w:rsidRDefault="00480C9A" w:rsidP="00C7050C">
            <w:pPr>
              <w:jc w:val="center"/>
              <w:rPr>
                <w:rFonts w:ascii="Times New Roman" w:hAnsi="Times New Roman" w:cs="Times New Roman"/>
                <w:sz w:val="24"/>
                <w:szCs w:val="24"/>
              </w:rPr>
            </w:pPr>
            <w:r>
              <w:rPr>
                <w:rFonts w:ascii="Times New Roman" w:hAnsi="Times New Roman" w:cs="Times New Roman"/>
                <w:color w:val="000000"/>
                <w:sz w:val="24"/>
                <w:szCs w:val="24"/>
              </w:rPr>
              <w:t>372,7</w:t>
            </w:r>
          </w:p>
        </w:tc>
        <w:tc>
          <w:tcPr>
            <w:tcW w:w="1494" w:type="dxa"/>
            <w:tcBorders>
              <w:top w:val="nil"/>
              <w:left w:val="nil"/>
              <w:bottom w:val="single" w:sz="4" w:space="0" w:color="auto"/>
              <w:right w:val="single" w:sz="4" w:space="0" w:color="auto"/>
            </w:tcBorders>
            <w:shd w:val="clear" w:color="auto" w:fill="auto"/>
            <w:hideMark/>
          </w:tcPr>
          <w:p w:rsidR="00C7050C" w:rsidRPr="002C3F80" w:rsidRDefault="00480C9A" w:rsidP="00C7050C">
            <w:pPr>
              <w:jc w:val="center"/>
              <w:rPr>
                <w:rFonts w:ascii="Times New Roman" w:hAnsi="Times New Roman" w:cs="Times New Roman"/>
                <w:sz w:val="24"/>
                <w:szCs w:val="24"/>
              </w:rPr>
            </w:pPr>
            <w:r>
              <w:rPr>
                <w:rFonts w:ascii="Times New Roman" w:hAnsi="Times New Roman" w:cs="Times New Roman"/>
                <w:sz w:val="24"/>
                <w:szCs w:val="24"/>
              </w:rPr>
              <w:t>250,0</w:t>
            </w:r>
          </w:p>
        </w:tc>
      </w:tr>
      <w:tr w:rsidR="00480C9A" w:rsidRPr="00C73839" w:rsidTr="00C7050C">
        <w:trPr>
          <w:trHeight w:val="331"/>
        </w:trPr>
        <w:tc>
          <w:tcPr>
            <w:tcW w:w="5245" w:type="dxa"/>
            <w:tcBorders>
              <w:top w:val="nil"/>
              <w:left w:val="single" w:sz="4" w:space="0" w:color="auto"/>
              <w:bottom w:val="single" w:sz="4" w:space="0" w:color="auto"/>
              <w:right w:val="single" w:sz="4" w:space="0" w:color="auto"/>
            </w:tcBorders>
            <w:shd w:val="clear" w:color="auto" w:fill="auto"/>
            <w:hideMark/>
          </w:tcPr>
          <w:p w:rsidR="00480C9A" w:rsidRPr="002C3F80" w:rsidRDefault="00480C9A" w:rsidP="002C3F80">
            <w:pPr>
              <w:jc w:val="both"/>
              <w:rPr>
                <w:rFonts w:ascii="Times New Roman" w:hAnsi="Times New Roman" w:cs="Times New Roman"/>
                <w:bCs/>
                <w:color w:val="000000"/>
                <w:sz w:val="24"/>
                <w:szCs w:val="24"/>
              </w:rPr>
            </w:pPr>
            <w:r w:rsidRPr="001C34F1">
              <w:rPr>
                <w:rFonts w:ascii="Times New Roman" w:hAnsi="Times New Roman"/>
              </w:rPr>
              <w:t>Комплекс процессных мероприятий</w:t>
            </w:r>
          </w:p>
        </w:tc>
        <w:tc>
          <w:tcPr>
            <w:tcW w:w="1701" w:type="dxa"/>
            <w:tcBorders>
              <w:top w:val="nil"/>
              <w:left w:val="nil"/>
              <w:bottom w:val="single" w:sz="4" w:space="0" w:color="auto"/>
              <w:right w:val="single" w:sz="4" w:space="0" w:color="auto"/>
            </w:tcBorders>
            <w:shd w:val="clear" w:color="auto" w:fill="auto"/>
            <w:hideMark/>
          </w:tcPr>
          <w:p w:rsidR="00480C9A" w:rsidRPr="002C3F80" w:rsidRDefault="00480C9A"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.00.00000</w:t>
            </w:r>
          </w:p>
        </w:tc>
        <w:tc>
          <w:tcPr>
            <w:tcW w:w="1145"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480C9A" w:rsidRPr="00C7050C" w:rsidRDefault="00480C9A" w:rsidP="00D7396A">
            <w:pPr>
              <w:jc w:val="center"/>
              <w:rPr>
                <w:rFonts w:ascii="Times New Roman" w:hAnsi="Times New Roman" w:cs="Times New Roman"/>
                <w:color w:val="FF0000"/>
                <w:sz w:val="24"/>
                <w:szCs w:val="24"/>
              </w:rPr>
            </w:pPr>
            <w:r>
              <w:rPr>
                <w:rFonts w:ascii="Times New Roman" w:hAnsi="Times New Roman" w:cs="Times New Roman"/>
                <w:sz w:val="24"/>
                <w:szCs w:val="24"/>
              </w:rPr>
              <w:t>711,0</w:t>
            </w:r>
          </w:p>
        </w:tc>
        <w:tc>
          <w:tcPr>
            <w:tcW w:w="1459" w:type="dxa"/>
            <w:tcBorders>
              <w:top w:val="nil"/>
              <w:left w:val="nil"/>
              <w:bottom w:val="single" w:sz="4" w:space="0" w:color="auto"/>
              <w:right w:val="single" w:sz="4" w:space="0" w:color="auto"/>
            </w:tcBorders>
            <w:shd w:val="clear" w:color="auto" w:fill="auto"/>
            <w:hideMark/>
          </w:tcPr>
          <w:p w:rsidR="00480C9A" w:rsidRPr="00C7050C" w:rsidRDefault="00480C9A" w:rsidP="00D7396A">
            <w:pPr>
              <w:jc w:val="center"/>
              <w:rPr>
                <w:rFonts w:ascii="Times New Roman" w:hAnsi="Times New Roman" w:cs="Times New Roman"/>
                <w:sz w:val="24"/>
                <w:szCs w:val="24"/>
              </w:rPr>
            </w:pPr>
            <w:r>
              <w:rPr>
                <w:rFonts w:ascii="Times New Roman" w:hAnsi="Times New Roman" w:cs="Times New Roman"/>
                <w:color w:val="000000"/>
                <w:sz w:val="24"/>
                <w:szCs w:val="24"/>
              </w:rPr>
              <w:t>372,7</w:t>
            </w:r>
          </w:p>
        </w:tc>
        <w:tc>
          <w:tcPr>
            <w:tcW w:w="1494" w:type="dxa"/>
            <w:tcBorders>
              <w:top w:val="nil"/>
              <w:left w:val="nil"/>
              <w:bottom w:val="single" w:sz="4" w:space="0" w:color="auto"/>
              <w:right w:val="single" w:sz="4" w:space="0" w:color="auto"/>
            </w:tcBorders>
            <w:shd w:val="clear" w:color="auto" w:fill="auto"/>
            <w:hideMark/>
          </w:tcPr>
          <w:p w:rsidR="00480C9A" w:rsidRPr="002C3F80" w:rsidRDefault="00480C9A" w:rsidP="00D7396A">
            <w:pPr>
              <w:jc w:val="center"/>
              <w:rPr>
                <w:rFonts w:ascii="Times New Roman" w:hAnsi="Times New Roman" w:cs="Times New Roman"/>
                <w:sz w:val="24"/>
                <w:szCs w:val="24"/>
              </w:rPr>
            </w:pPr>
            <w:r>
              <w:rPr>
                <w:rFonts w:ascii="Times New Roman" w:hAnsi="Times New Roman" w:cs="Times New Roman"/>
                <w:sz w:val="24"/>
                <w:szCs w:val="24"/>
              </w:rPr>
              <w:t>250,0</w:t>
            </w:r>
          </w:p>
        </w:tc>
      </w:tr>
      <w:tr w:rsidR="00480C9A" w:rsidRPr="00C73839" w:rsidTr="00C7050C">
        <w:trPr>
          <w:trHeight w:val="875"/>
        </w:trPr>
        <w:tc>
          <w:tcPr>
            <w:tcW w:w="5245" w:type="dxa"/>
            <w:tcBorders>
              <w:top w:val="nil"/>
              <w:left w:val="single" w:sz="4" w:space="0" w:color="auto"/>
              <w:bottom w:val="single" w:sz="4" w:space="0" w:color="auto"/>
              <w:right w:val="single" w:sz="4" w:space="0" w:color="auto"/>
            </w:tcBorders>
            <w:shd w:val="clear" w:color="auto" w:fill="auto"/>
            <w:hideMark/>
          </w:tcPr>
          <w:p w:rsidR="00480C9A" w:rsidRPr="002C3F80" w:rsidRDefault="00480C9A" w:rsidP="00C7050C">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Pr="002C3F80">
              <w:rPr>
                <w:rFonts w:ascii="Times New Roman" w:hAnsi="Times New Roman" w:cs="Times New Roman"/>
                <w:bCs/>
                <w:color w:val="000000"/>
                <w:sz w:val="24"/>
                <w:szCs w:val="24"/>
              </w:rPr>
              <w:t xml:space="preserve"> «Благоустройство территории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w:t>
            </w:r>
          </w:p>
        </w:tc>
        <w:tc>
          <w:tcPr>
            <w:tcW w:w="1701" w:type="dxa"/>
            <w:tcBorders>
              <w:top w:val="nil"/>
              <w:left w:val="nil"/>
              <w:bottom w:val="single" w:sz="4" w:space="0" w:color="auto"/>
              <w:right w:val="single" w:sz="4" w:space="0" w:color="auto"/>
            </w:tcBorders>
            <w:shd w:val="clear" w:color="auto" w:fill="auto"/>
            <w:hideMark/>
          </w:tcPr>
          <w:p w:rsidR="00480C9A" w:rsidRPr="002C3F80" w:rsidRDefault="00480C9A"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480C9A" w:rsidRPr="00C7050C" w:rsidRDefault="00480C9A" w:rsidP="00D7396A">
            <w:pPr>
              <w:jc w:val="center"/>
              <w:rPr>
                <w:rFonts w:ascii="Times New Roman" w:hAnsi="Times New Roman" w:cs="Times New Roman"/>
                <w:color w:val="FF0000"/>
                <w:sz w:val="24"/>
                <w:szCs w:val="24"/>
              </w:rPr>
            </w:pPr>
            <w:r>
              <w:rPr>
                <w:rFonts w:ascii="Times New Roman" w:hAnsi="Times New Roman" w:cs="Times New Roman"/>
                <w:sz w:val="24"/>
                <w:szCs w:val="24"/>
              </w:rPr>
              <w:t>711,0</w:t>
            </w:r>
          </w:p>
        </w:tc>
        <w:tc>
          <w:tcPr>
            <w:tcW w:w="1459" w:type="dxa"/>
            <w:tcBorders>
              <w:top w:val="nil"/>
              <w:left w:val="nil"/>
              <w:bottom w:val="single" w:sz="4" w:space="0" w:color="auto"/>
              <w:right w:val="single" w:sz="4" w:space="0" w:color="auto"/>
            </w:tcBorders>
            <w:shd w:val="clear" w:color="auto" w:fill="auto"/>
            <w:hideMark/>
          </w:tcPr>
          <w:p w:rsidR="00480C9A" w:rsidRPr="00C7050C" w:rsidRDefault="00480C9A" w:rsidP="00D7396A">
            <w:pPr>
              <w:jc w:val="center"/>
              <w:rPr>
                <w:rFonts w:ascii="Times New Roman" w:hAnsi="Times New Roman" w:cs="Times New Roman"/>
                <w:sz w:val="24"/>
                <w:szCs w:val="24"/>
              </w:rPr>
            </w:pPr>
            <w:r>
              <w:rPr>
                <w:rFonts w:ascii="Times New Roman" w:hAnsi="Times New Roman" w:cs="Times New Roman"/>
                <w:color w:val="000000"/>
                <w:sz w:val="24"/>
                <w:szCs w:val="24"/>
              </w:rPr>
              <w:t>372,7</w:t>
            </w:r>
          </w:p>
        </w:tc>
        <w:tc>
          <w:tcPr>
            <w:tcW w:w="1494" w:type="dxa"/>
            <w:tcBorders>
              <w:top w:val="nil"/>
              <w:left w:val="nil"/>
              <w:bottom w:val="single" w:sz="4" w:space="0" w:color="auto"/>
              <w:right w:val="single" w:sz="4" w:space="0" w:color="auto"/>
            </w:tcBorders>
            <w:shd w:val="clear" w:color="auto" w:fill="auto"/>
            <w:hideMark/>
          </w:tcPr>
          <w:p w:rsidR="00480C9A" w:rsidRPr="002C3F80" w:rsidRDefault="00480C9A" w:rsidP="00D7396A">
            <w:pPr>
              <w:jc w:val="center"/>
              <w:rPr>
                <w:rFonts w:ascii="Times New Roman" w:hAnsi="Times New Roman" w:cs="Times New Roman"/>
                <w:sz w:val="24"/>
                <w:szCs w:val="24"/>
              </w:rPr>
            </w:pPr>
            <w:r>
              <w:rPr>
                <w:rFonts w:ascii="Times New Roman" w:hAnsi="Times New Roman" w:cs="Times New Roman"/>
                <w:sz w:val="24"/>
                <w:szCs w:val="24"/>
              </w:rPr>
              <w:t>250,0</w:t>
            </w:r>
          </w:p>
        </w:tc>
      </w:tr>
      <w:tr w:rsidR="00C7050C" w:rsidRPr="00C73839" w:rsidTr="00C7050C">
        <w:trPr>
          <w:trHeight w:val="371"/>
        </w:trPr>
        <w:tc>
          <w:tcPr>
            <w:tcW w:w="5245" w:type="dxa"/>
            <w:tcBorders>
              <w:top w:val="nil"/>
              <w:left w:val="single" w:sz="4" w:space="0" w:color="auto"/>
              <w:bottom w:val="single" w:sz="4" w:space="0" w:color="auto"/>
              <w:right w:val="single" w:sz="4" w:space="0" w:color="auto"/>
            </w:tcBorders>
            <w:shd w:val="clear" w:color="auto" w:fill="auto"/>
            <w:hideMark/>
          </w:tcPr>
          <w:p w:rsidR="00C7050C" w:rsidRPr="002C3F80" w:rsidRDefault="00C7050C" w:rsidP="00C7050C">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Мероприятия по обслуживанию сетей наружного освещения </w:t>
            </w:r>
          </w:p>
        </w:tc>
        <w:tc>
          <w:tcPr>
            <w:tcW w:w="1701" w:type="dxa"/>
            <w:tcBorders>
              <w:top w:val="nil"/>
              <w:left w:val="nil"/>
              <w:bottom w:val="single" w:sz="4" w:space="0" w:color="auto"/>
              <w:right w:val="single" w:sz="4" w:space="0" w:color="auto"/>
            </w:tcBorders>
            <w:shd w:val="clear" w:color="auto" w:fill="auto"/>
            <w:hideMark/>
          </w:tcPr>
          <w:p w:rsidR="00C7050C" w:rsidRPr="002C3F80" w:rsidRDefault="00C7050C"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.25020</w:t>
            </w:r>
          </w:p>
        </w:tc>
        <w:tc>
          <w:tcPr>
            <w:tcW w:w="1145"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C7050C" w:rsidRPr="002C3F80" w:rsidRDefault="00C7050C"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C7050C" w:rsidRPr="00C7050C" w:rsidRDefault="00480C9A" w:rsidP="00C7050C">
            <w:pPr>
              <w:jc w:val="center"/>
              <w:rPr>
                <w:rFonts w:ascii="Times New Roman" w:hAnsi="Times New Roman" w:cs="Times New Roman"/>
                <w:sz w:val="24"/>
                <w:szCs w:val="24"/>
              </w:rPr>
            </w:pPr>
            <w:r>
              <w:rPr>
                <w:rFonts w:ascii="Times New Roman" w:hAnsi="Times New Roman" w:cs="Times New Roman"/>
                <w:color w:val="000000"/>
                <w:sz w:val="24"/>
                <w:szCs w:val="24"/>
              </w:rPr>
              <w:t>333,1</w:t>
            </w:r>
          </w:p>
        </w:tc>
        <w:tc>
          <w:tcPr>
            <w:tcW w:w="1459" w:type="dxa"/>
            <w:tcBorders>
              <w:top w:val="nil"/>
              <w:left w:val="nil"/>
              <w:bottom w:val="single" w:sz="4" w:space="0" w:color="auto"/>
              <w:right w:val="single" w:sz="4" w:space="0" w:color="auto"/>
            </w:tcBorders>
            <w:shd w:val="clear" w:color="auto" w:fill="auto"/>
            <w:hideMark/>
          </w:tcPr>
          <w:p w:rsidR="00C7050C" w:rsidRPr="00C7050C" w:rsidRDefault="00480C9A" w:rsidP="00C7050C">
            <w:pPr>
              <w:jc w:val="center"/>
              <w:rPr>
                <w:rFonts w:ascii="Times New Roman" w:hAnsi="Times New Roman" w:cs="Times New Roman"/>
                <w:sz w:val="24"/>
                <w:szCs w:val="24"/>
              </w:rPr>
            </w:pPr>
            <w:r>
              <w:rPr>
                <w:rFonts w:ascii="Times New Roman" w:hAnsi="Times New Roman" w:cs="Times New Roman"/>
                <w:color w:val="000000"/>
                <w:sz w:val="24"/>
                <w:szCs w:val="24"/>
              </w:rPr>
              <w:t>92,7</w:t>
            </w:r>
          </w:p>
        </w:tc>
        <w:tc>
          <w:tcPr>
            <w:tcW w:w="1494" w:type="dxa"/>
            <w:tcBorders>
              <w:top w:val="nil"/>
              <w:left w:val="nil"/>
              <w:bottom w:val="single" w:sz="4" w:space="0" w:color="auto"/>
              <w:right w:val="single" w:sz="4" w:space="0" w:color="auto"/>
            </w:tcBorders>
            <w:shd w:val="clear" w:color="auto" w:fill="auto"/>
            <w:hideMark/>
          </w:tcPr>
          <w:p w:rsidR="00C7050C" w:rsidRPr="002C3F80" w:rsidRDefault="00480C9A" w:rsidP="00C7050C">
            <w:pPr>
              <w:jc w:val="center"/>
              <w:rPr>
                <w:rFonts w:ascii="Times New Roman" w:hAnsi="Times New Roman" w:cs="Times New Roman"/>
                <w:sz w:val="24"/>
                <w:szCs w:val="24"/>
              </w:rPr>
            </w:pPr>
            <w:r>
              <w:rPr>
                <w:rFonts w:ascii="Times New Roman" w:hAnsi="Times New Roman" w:cs="Times New Roman"/>
                <w:sz w:val="24"/>
                <w:szCs w:val="24"/>
              </w:rPr>
              <w:t>70,0</w:t>
            </w:r>
          </w:p>
        </w:tc>
      </w:tr>
      <w:tr w:rsidR="00480C9A" w:rsidRPr="00C73839" w:rsidTr="00C7050C">
        <w:trPr>
          <w:trHeight w:val="1264"/>
        </w:trPr>
        <w:tc>
          <w:tcPr>
            <w:tcW w:w="5245" w:type="dxa"/>
            <w:tcBorders>
              <w:top w:val="nil"/>
              <w:left w:val="single" w:sz="4" w:space="0" w:color="auto"/>
              <w:bottom w:val="single" w:sz="4" w:space="0" w:color="auto"/>
              <w:right w:val="single" w:sz="4" w:space="0" w:color="auto"/>
            </w:tcBorders>
            <w:shd w:val="clear" w:color="auto" w:fill="auto"/>
            <w:hideMark/>
          </w:tcPr>
          <w:p w:rsidR="00480C9A" w:rsidRPr="002C3F80" w:rsidRDefault="00480C9A" w:rsidP="00C7050C">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Мероприятия по обслуживанию сетей наружного освещения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480C9A" w:rsidRPr="002C3F80" w:rsidRDefault="00480C9A"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.25020</w:t>
            </w:r>
          </w:p>
        </w:tc>
        <w:tc>
          <w:tcPr>
            <w:tcW w:w="1145" w:type="dxa"/>
            <w:tcBorders>
              <w:top w:val="nil"/>
              <w:left w:val="nil"/>
              <w:bottom w:val="single" w:sz="4" w:space="0" w:color="auto"/>
              <w:right w:val="single" w:sz="4" w:space="0" w:color="auto"/>
            </w:tcBorders>
            <w:shd w:val="clear" w:color="auto" w:fill="auto"/>
            <w:hideMark/>
          </w:tcPr>
          <w:p w:rsidR="00480C9A" w:rsidRPr="002C3F80" w:rsidRDefault="00480C9A"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480C9A" w:rsidRPr="002C3F80" w:rsidRDefault="00480C9A"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p>
        </w:tc>
        <w:tc>
          <w:tcPr>
            <w:tcW w:w="1302" w:type="dxa"/>
            <w:tcBorders>
              <w:top w:val="nil"/>
              <w:left w:val="nil"/>
              <w:bottom w:val="single" w:sz="4" w:space="0" w:color="auto"/>
              <w:right w:val="single" w:sz="4" w:space="0" w:color="auto"/>
            </w:tcBorders>
            <w:shd w:val="clear" w:color="auto" w:fill="auto"/>
            <w:hideMark/>
          </w:tcPr>
          <w:p w:rsidR="00480C9A" w:rsidRPr="002C3F80" w:rsidRDefault="00480C9A"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p>
        </w:tc>
        <w:tc>
          <w:tcPr>
            <w:tcW w:w="1459" w:type="dxa"/>
            <w:tcBorders>
              <w:top w:val="nil"/>
              <w:left w:val="nil"/>
              <w:bottom w:val="single" w:sz="4" w:space="0" w:color="auto"/>
              <w:right w:val="single" w:sz="4" w:space="0" w:color="auto"/>
            </w:tcBorders>
            <w:shd w:val="clear" w:color="auto" w:fill="auto"/>
            <w:hideMark/>
          </w:tcPr>
          <w:p w:rsidR="00480C9A" w:rsidRPr="00C7050C" w:rsidRDefault="00480C9A" w:rsidP="00D7396A">
            <w:pPr>
              <w:jc w:val="center"/>
              <w:rPr>
                <w:rFonts w:ascii="Times New Roman" w:hAnsi="Times New Roman" w:cs="Times New Roman"/>
                <w:sz w:val="24"/>
                <w:szCs w:val="24"/>
              </w:rPr>
            </w:pPr>
            <w:r>
              <w:rPr>
                <w:rFonts w:ascii="Times New Roman" w:hAnsi="Times New Roman" w:cs="Times New Roman"/>
                <w:color w:val="000000"/>
                <w:sz w:val="24"/>
                <w:szCs w:val="24"/>
              </w:rPr>
              <w:t>333,1</w:t>
            </w:r>
          </w:p>
        </w:tc>
        <w:tc>
          <w:tcPr>
            <w:tcW w:w="1459" w:type="dxa"/>
            <w:tcBorders>
              <w:top w:val="nil"/>
              <w:left w:val="nil"/>
              <w:bottom w:val="single" w:sz="4" w:space="0" w:color="auto"/>
              <w:right w:val="single" w:sz="4" w:space="0" w:color="auto"/>
            </w:tcBorders>
            <w:shd w:val="clear" w:color="auto" w:fill="auto"/>
            <w:hideMark/>
          </w:tcPr>
          <w:p w:rsidR="00480C9A" w:rsidRPr="00C7050C" w:rsidRDefault="00480C9A" w:rsidP="00D7396A">
            <w:pPr>
              <w:jc w:val="center"/>
              <w:rPr>
                <w:rFonts w:ascii="Times New Roman" w:hAnsi="Times New Roman" w:cs="Times New Roman"/>
                <w:sz w:val="24"/>
                <w:szCs w:val="24"/>
              </w:rPr>
            </w:pPr>
            <w:r>
              <w:rPr>
                <w:rFonts w:ascii="Times New Roman" w:hAnsi="Times New Roman" w:cs="Times New Roman"/>
                <w:color w:val="000000"/>
                <w:sz w:val="24"/>
                <w:szCs w:val="24"/>
              </w:rPr>
              <w:t>92,7</w:t>
            </w:r>
          </w:p>
        </w:tc>
        <w:tc>
          <w:tcPr>
            <w:tcW w:w="1494" w:type="dxa"/>
            <w:tcBorders>
              <w:top w:val="nil"/>
              <w:left w:val="nil"/>
              <w:bottom w:val="single" w:sz="4" w:space="0" w:color="auto"/>
              <w:right w:val="single" w:sz="4" w:space="0" w:color="auto"/>
            </w:tcBorders>
            <w:shd w:val="clear" w:color="auto" w:fill="auto"/>
            <w:hideMark/>
          </w:tcPr>
          <w:p w:rsidR="00480C9A" w:rsidRPr="002C3F80" w:rsidRDefault="00480C9A" w:rsidP="00D7396A">
            <w:pPr>
              <w:jc w:val="center"/>
              <w:rPr>
                <w:rFonts w:ascii="Times New Roman" w:hAnsi="Times New Roman" w:cs="Times New Roman"/>
                <w:sz w:val="24"/>
                <w:szCs w:val="24"/>
              </w:rPr>
            </w:pPr>
            <w:r>
              <w:rPr>
                <w:rFonts w:ascii="Times New Roman" w:hAnsi="Times New Roman" w:cs="Times New Roman"/>
                <w:sz w:val="24"/>
                <w:szCs w:val="24"/>
              </w:rPr>
              <w:t>70,0</w:t>
            </w:r>
          </w:p>
        </w:tc>
      </w:tr>
      <w:tr w:rsidR="00931873" w:rsidRPr="00C73839" w:rsidTr="00931873">
        <w:trPr>
          <w:trHeight w:val="371"/>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C7050C">
            <w:pPr>
              <w:jc w:val="both"/>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Мероприятия по повышению общего уровня благоустройства территории поселения, организация сбора и вывоза ТБО, и содержания мест захоронения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.25030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931873" w:rsidRPr="00931873" w:rsidRDefault="00480C9A" w:rsidP="00A826C1">
            <w:pPr>
              <w:jc w:val="center"/>
              <w:rPr>
                <w:rFonts w:ascii="Times New Roman" w:hAnsi="Times New Roman" w:cs="Times New Roman"/>
                <w:sz w:val="24"/>
                <w:szCs w:val="24"/>
              </w:rPr>
            </w:pPr>
            <w:r>
              <w:rPr>
                <w:rFonts w:ascii="Times New Roman" w:hAnsi="Times New Roman" w:cs="Times New Roman"/>
                <w:color w:val="000000"/>
                <w:sz w:val="24"/>
                <w:szCs w:val="24"/>
              </w:rPr>
              <w:t>377,9</w:t>
            </w:r>
          </w:p>
        </w:tc>
        <w:tc>
          <w:tcPr>
            <w:tcW w:w="1459" w:type="dxa"/>
            <w:tcBorders>
              <w:top w:val="nil"/>
              <w:left w:val="nil"/>
              <w:bottom w:val="single" w:sz="4" w:space="0" w:color="auto"/>
              <w:right w:val="single" w:sz="4" w:space="0" w:color="auto"/>
            </w:tcBorders>
            <w:shd w:val="clear" w:color="auto" w:fill="auto"/>
            <w:hideMark/>
          </w:tcPr>
          <w:p w:rsidR="00931873" w:rsidRPr="002C3F80" w:rsidRDefault="00480C9A" w:rsidP="00C7050C">
            <w:pPr>
              <w:jc w:val="center"/>
              <w:rPr>
                <w:rFonts w:ascii="Times New Roman" w:hAnsi="Times New Roman" w:cs="Times New Roman"/>
                <w:sz w:val="24"/>
                <w:szCs w:val="24"/>
              </w:rPr>
            </w:pPr>
            <w:r>
              <w:rPr>
                <w:rFonts w:ascii="Times New Roman" w:hAnsi="Times New Roman" w:cs="Times New Roman"/>
                <w:sz w:val="24"/>
                <w:szCs w:val="24"/>
              </w:rPr>
              <w:t>280,0</w:t>
            </w:r>
          </w:p>
        </w:tc>
        <w:tc>
          <w:tcPr>
            <w:tcW w:w="1494" w:type="dxa"/>
            <w:tcBorders>
              <w:top w:val="nil"/>
              <w:left w:val="nil"/>
              <w:bottom w:val="single" w:sz="4" w:space="0" w:color="auto"/>
              <w:right w:val="single" w:sz="4" w:space="0" w:color="auto"/>
            </w:tcBorders>
            <w:shd w:val="clear" w:color="auto" w:fill="auto"/>
            <w:hideMark/>
          </w:tcPr>
          <w:p w:rsidR="00931873" w:rsidRPr="002C3F80" w:rsidRDefault="00480C9A" w:rsidP="00C7050C">
            <w:pPr>
              <w:jc w:val="center"/>
              <w:rPr>
                <w:rFonts w:ascii="Times New Roman" w:hAnsi="Times New Roman" w:cs="Times New Roman"/>
                <w:sz w:val="24"/>
                <w:szCs w:val="24"/>
              </w:rPr>
            </w:pPr>
            <w:r>
              <w:rPr>
                <w:rFonts w:ascii="Times New Roman" w:hAnsi="Times New Roman" w:cs="Times New Roman"/>
                <w:sz w:val="24"/>
                <w:szCs w:val="24"/>
              </w:rPr>
              <w:t>180,0</w:t>
            </w:r>
          </w:p>
        </w:tc>
      </w:tr>
      <w:tr w:rsidR="00480C9A" w:rsidRPr="00C73839" w:rsidTr="00931873">
        <w:trPr>
          <w:trHeight w:val="1222"/>
        </w:trPr>
        <w:tc>
          <w:tcPr>
            <w:tcW w:w="5245" w:type="dxa"/>
            <w:tcBorders>
              <w:top w:val="nil"/>
              <w:left w:val="single" w:sz="4" w:space="0" w:color="auto"/>
              <w:bottom w:val="single" w:sz="4" w:space="0" w:color="auto"/>
              <w:right w:val="single" w:sz="4" w:space="0" w:color="auto"/>
            </w:tcBorders>
            <w:shd w:val="clear" w:color="auto" w:fill="auto"/>
            <w:hideMark/>
          </w:tcPr>
          <w:p w:rsidR="00480C9A" w:rsidRPr="002C3F80" w:rsidRDefault="00480C9A" w:rsidP="00C7050C">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Мероприятия по повышению общего уровня благоустройства территории поселения, организация сбора и вывоза ТБО, и содержания мест захоронения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480C9A" w:rsidRPr="002C3F80" w:rsidRDefault="00480C9A"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.25030</w:t>
            </w:r>
          </w:p>
        </w:tc>
        <w:tc>
          <w:tcPr>
            <w:tcW w:w="1145" w:type="dxa"/>
            <w:tcBorders>
              <w:top w:val="nil"/>
              <w:left w:val="nil"/>
              <w:bottom w:val="single" w:sz="4" w:space="0" w:color="auto"/>
              <w:right w:val="single" w:sz="4" w:space="0" w:color="auto"/>
            </w:tcBorders>
            <w:shd w:val="clear" w:color="auto" w:fill="auto"/>
            <w:hideMark/>
          </w:tcPr>
          <w:p w:rsidR="00480C9A" w:rsidRPr="002C3F80" w:rsidRDefault="00480C9A"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480C9A" w:rsidRPr="002C3F80" w:rsidRDefault="00480C9A"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p>
        </w:tc>
        <w:tc>
          <w:tcPr>
            <w:tcW w:w="1302" w:type="dxa"/>
            <w:tcBorders>
              <w:top w:val="nil"/>
              <w:left w:val="nil"/>
              <w:bottom w:val="single" w:sz="4" w:space="0" w:color="auto"/>
              <w:right w:val="single" w:sz="4" w:space="0" w:color="auto"/>
            </w:tcBorders>
            <w:shd w:val="clear" w:color="auto" w:fill="auto"/>
            <w:hideMark/>
          </w:tcPr>
          <w:p w:rsidR="00480C9A" w:rsidRPr="002C3F80" w:rsidRDefault="00480C9A"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p>
        </w:tc>
        <w:tc>
          <w:tcPr>
            <w:tcW w:w="1459" w:type="dxa"/>
            <w:tcBorders>
              <w:top w:val="nil"/>
              <w:left w:val="nil"/>
              <w:bottom w:val="single" w:sz="4" w:space="0" w:color="auto"/>
              <w:right w:val="single" w:sz="4" w:space="0" w:color="auto"/>
            </w:tcBorders>
            <w:shd w:val="clear" w:color="auto" w:fill="auto"/>
            <w:hideMark/>
          </w:tcPr>
          <w:p w:rsidR="00480C9A" w:rsidRPr="00931873" w:rsidRDefault="00480C9A" w:rsidP="00D7396A">
            <w:pPr>
              <w:jc w:val="center"/>
              <w:rPr>
                <w:rFonts w:ascii="Times New Roman" w:hAnsi="Times New Roman" w:cs="Times New Roman"/>
                <w:sz w:val="24"/>
                <w:szCs w:val="24"/>
              </w:rPr>
            </w:pPr>
            <w:r>
              <w:rPr>
                <w:rFonts w:ascii="Times New Roman" w:hAnsi="Times New Roman" w:cs="Times New Roman"/>
                <w:color w:val="000000"/>
                <w:sz w:val="24"/>
                <w:szCs w:val="24"/>
              </w:rPr>
              <w:t>377,9</w:t>
            </w:r>
          </w:p>
        </w:tc>
        <w:tc>
          <w:tcPr>
            <w:tcW w:w="1459" w:type="dxa"/>
            <w:tcBorders>
              <w:top w:val="nil"/>
              <w:left w:val="nil"/>
              <w:bottom w:val="single" w:sz="4" w:space="0" w:color="auto"/>
              <w:right w:val="single" w:sz="4" w:space="0" w:color="auto"/>
            </w:tcBorders>
            <w:shd w:val="clear" w:color="auto" w:fill="auto"/>
            <w:hideMark/>
          </w:tcPr>
          <w:p w:rsidR="00480C9A" w:rsidRPr="002C3F80" w:rsidRDefault="00480C9A" w:rsidP="00D7396A">
            <w:pPr>
              <w:jc w:val="center"/>
              <w:rPr>
                <w:rFonts w:ascii="Times New Roman" w:hAnsi="Times New Roman" w:cs="Times New Roman"/>
                <w:sz w:val="24"/>
                <w:szCs w:val="24"/>
              </w:rPr>
            </w:pPr>
            <w:r>
              <w:rPr>
                <w:rFonts w:ascii="Times New Roman" w:hAnsi="Times New Roman" w:cs="Times New Roman"/>
                <w:sz w:val="24"/>
                <w:szCs w:val="24"/>
              </w:rPr>
              <w:t>280,0</w:t>
            </w:r>
          </w:p>
        </w:tc>
        <w:tc>
          <w:tcPr>
            <w:tcW w:w="1494" w:type="dxa"/>
            <w:tcBorders>
              <w:top w:val="nil"/>
              <w:left w:val="nil"/>
              <w:bottom w:val="single" w:sz="4" w:space="0" w:color="auto"/>
              <w:right w:val="single" w:sz="4" w:space="0" w:color="auto"/>
            </w:tcBorders>
            <w:shd w:val="clear" w:color="auto" w:fill="auto"/>
            <w:hideMark/>
          </w:tcPr>
          <w:p w:rsidR="00480C9A" w:rsidRPr="002C3F80" w:rsidRDefault="00480C9A" w:rsidP="00D7396A">
            <w:pPr>
              <w:jc w:val="center"/>
              <w:rPr>
                <w:rFonts w:ascii="Times New Roman" w:hAnsi="Times New Roman" w:cs="Times New Roman"/>
                <w:sz w:val="24"/>
                <w:szCs w:val="24"/>
              </w:rPr>
            </w:pPr>
            <w:r>
              <w:rPr>
                <w:rFonts w:ascii="Times New Roman" w:hAnsi="Times New Roman" w:cs="Times New Roman"/>
                <w:sz w:val="24"/>
                <w:szCs w:val="24"/>
              </w:rPr>
              <w:t>180,0</w:t>
            </w:r>
          </w:p>
        </w:tc>
      </w:tr>
      <w:tr w:rsidR="00931873" w:rsidRPr="00C73839" w:rsidTr="00931873">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Муниципальная программа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«Развитие культуры и туризма»</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03.0.00.00000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931873" w:rsidRPr="00931873" w:rsidRDefault="00480C9A" w:rsidP="008271F6">
            <w:pPr>
              <w:jc w:val="center"/>
              <w:rPr>
                <w:rFonts w:ascii="Times New Roman" w:hAnsi="Times New Roman" w:cs="Times New Roman"/>
                <w:sz w:val="24"/>
                <w:szCs w:val="24"/>
              </w:rPr>
            </w:pPr>
            <w:r>
              <w:rPr>
                <w:rFonts w:ascii="Times New Roman" w:hAnsi="Times New Roman" w:cs="Times New Roman"/>
                <w:color w:val="000000"/>
                <w:sz w:val="24"/>
                <w:szCs w:val="24"/>
              </w:rPr>
              <w:t>4024,8</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2892,1</w:t>
            </w:r>
          </w:p>
        </w:tc>
        <w:tc>
          <w:tcPr>
            <w:tcW w:w="1494"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1524,0</w:t>
            </w:r>
          </w:p>
        </w:tc>
      </w:tr>
      <w:tr w:rsidR="00480C9A" w:rsidRPr="00C73839" w:rsidTr="00931873">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480C9A" w:rsidRPr="002C3F80" w:rsidRDefault="00480C9A" w:rsidP="002C3F80">
            <w:pPr>
              <w:jc w:val="both"/>
              <w:rPr>
                <w:rFonts w:ascii="Times New Roman" w:hAnsi="Times New Roman" w:cs="Times New Roman"/>
                <w:bCs/>
                <w:color w:val="000000"/>
                <w:sz w:val="24"/>
                <w:szCs w:val="24"/>
              </w:rPr>
            </w:pPr>
            <w:r w:rsidRPr="001C34F1">
              <w:rPr>
                <w:rFonts w:ascii="Times New Roman" w:hAnsi="Times New Roman"/>
              </w:rPr>
              <w:t>Комплекс процессных мероприятий</w:t>
            </w:r>
          </w:p>
        </w:tc>
        <w:tc>
          <w:tcPr>
            <w:tcW w:w="1701" w:type="dxa"/>
            <w:tcBorders>
              <w:top w:val="nil"/>
              <w:left w:val="nil"/>
              <w:bottom w:val="single" w:sz="4" w:space="0" w:color="auto"/>
              <w:right w:val="single" w:sz="4" w:space="0" w:color="auto"/>
            </w:tcBorders>
            <w:shd w:val="clear" w:color="auto" w:fill="auto"/>
            <w:hideMark/>
          </w:tcPr>
          <w:p w:rsidR="00480C9A" w:rsidRPr="002C3F80" w:rsidRDefault="00480C9A" w:rsidP="00931873">
            <w:pPr>
              <w:jc w:val="center"/>
              <w:rPr>
                <w:rFonts w:ascii="Times New Roman" w:hAnsi="Times New Roman" w:cs="Times New Roman"/>
                <w:bCs/>
                <w:color w:val="000000"/>
                <w:sz w:val="24"/>
                <w:szCs w:val="24"/>
              </w:rPr>
            </w:pPr>
            <w:r w:rsidRPr="002C3F80">
              <w:rPr>
                <w:rFonts w:ascii="Times New Roman" w:hAnsi="Times New Roman" w:cs="Times New Roman"/>
                <w:bCs/>
                <w:color w:val="000000"/>
                <w:sz w:val="24"/>
                <w:szCs w:val="24"/>
              </w:rPr>
              <w:t>03.</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.00.00000</w:t>
            </w:r>
          </w:p>
        </w:tc>
        <w:tc>
          <w:tcPr>
            <w:tcW w:w="1145"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480C9A" w:rsidRDefault="00480C9A" w:rsidP="00480C9A">
            <w:pPr>
              <w:jc w:val="center"/>
            </w:pPr>
            <w:r w:rsidRPr="004451E8">
              <w:rPr>
                <w:rFonts w:ascii="Times New Roman" w:hAnsi="Times New Roman" w:cs="Times New Roman"/>
                <w:color w:val="000000"/>
                <w:sz w:val="24"/>
                <w:szCs w:val="24"/>
              </w:rPr>
              <w:t>4024,8</w:t>
            </w:r>
          </w:p>
        </w:tc>
        <w:tc>
          <w:tcPr>
            <w:tcW w:w="1459" w:type="dxa"/>
            <w:tcBorders>
              <w:top w:val="nil"/>
              <w:left w:val="nil"/>
              <w:bottom w:val="single" w:sz="4" w:space="0" w:color="auto"/>
              <w:right w:val="single" w:sz="4" w:space="0" w:color="auto"/>
            </w:tcBorders>
            <w:shd w:val="clear" w:color="auto" w:fill="auto"/>
            <w:hideMark/>
          </w:tcPr>
          <w:p w:rsidR="00480C9A" w:rsidRPr="00931873" w:rsidRDefault="00480C9A"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2892,1</w:t>
            </w:r>
          </w:p>
        </w:tc>
        <w:tc>
          <w:tcPr>
            <w:tcW w:w="1494" w:type="dxa"/>
            <w:tcBorders>
              <w:top w:val="nil"/>
              <w:left w:val="nil"/>
              <w:bottom w:val="single" w:sz="4" w:space="0" w:color="auto"/>
              <w:right w:val="single" w:sz="4" w:space="0" w:color="auto"/>
            </w:tcBorders>
            <w:shd w:val="clear" w:color="auto" w:fill="auto"/>
            <w:hideMark/>
          </w:tcPr>
          <w:p w:rsidR="00480C9A" w:rsidRPr="00931873" w:rsidRDefault="00480C9A"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1524,0</w:t>
            </w:r>
          </w:p>
        </w:tc>
      </w:tr>
      <w:tr w:rsidR="00480C9A" w:rsidRPr="00C73839" w:rsidTr="00931873">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480C9A" w:rsidRPr="002C3F80" w:rsidRDefault="00480C9A" w:rsidP="00931873">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Pr="002C3F80">
              <w:rPr>
                <w:rFonts w:ascii="Times New Roman" w:hAnsi="Times New Roman" w:cs="Times New Roman"/>
                <w:bCs/>
                <w:color w:val="000000"/>
                <w:sz w:val="24"/>
                <w:szCs w:val="24"/>
              </w:rPr>
              <w:t xml:space="preserve"> «Развитие культуры» </w:t>
            </w:r>
          </w:p>
        </w:tc>
        <w:tc>
          <w:tcPr>
            <w:tcW w:w="1701" w:type="dxa"/>
            <w:tcBorders>
              <w:top w:val="nil"/>
              <w:left w:val="nil"/>
              <w:bottom w:val="single" w:sz="4" w:space="0" w:color="auto"/>
              <w:right w:val="single" w:sz="4" w:space="0" w:color="auto"/>
            </w:tcBorders>
            <w:shd w:val="clear" w:color="auto" w:fill="auto"/>
            <w:hideMark/>
          </w:tcPr>
          <w:p w:rsidR="00480C9A" w:rsidRPr="002C3F80" w:rsidRDefault="00480C9A" w:rsidP="00931873">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480C9A" w:rsidRDefault="00480C9A" w:rsidP="00480C9A">
            <w:pPr>
              <w:jc w:val="center"/>
            </w:pPr>
            <w:r w:rsidRPr="004451E8">
              <w:rPr>
                <w:rFonts w:ascii="Times New Roman" w:hAnsi="Times New Roman" w:cs="Times New Roman"/>
                <w:color w:val="000000"/>
                <w:sz w:val="24"/>
                <w:szCs w:val="24"/>
              </w:rPr>
              <w:t>4024,8</w:t>
            </w:r>
          </w:p>
        </w:tc>
        <w:tc>
          <w:tcPr>
            <w:tcW w:w="1459" w:type="dxa"/>
            <w:tcBorders>
              <w:top w:val="nil"/>
              <w:left w:val="nil"/>
              <w:bottom w:val="single" w:sz="4" w:space="0" w:color="auto"/>
              <w:right w:val="single" w:sz="4" w:space="0" w:color="auto"/>
            </w:tcBorders>
            <w:shd w:val="clear" w:color="auto" w:fill="auto"/>
            <w:hideMark/>
          </w:tcPr>
          <w:p w:rsidR="00480C9A" w:rsidRPr="00931873" w:rsidRDefault="00480C9A"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2892,1</w:t>
            </w:r>
          </w:p>
        </w:tc>
        <w:tc>
          <w:tcPr>
            <w:tcW w:w="1494" w:type="dxa"/>
            <w:tcBorders>
              <w:top w:val="nil"/>
              <w:left w:val="nil"/>
              <w:bottom w:val="single" w:sz="4" w:space="0" w:color="auto"/>
              <w:right w:val="single" w:sz="4" w:space="0" w:color="auto"/>
            </w:tcBorders>
            <w:shd w:val="clear" w:color="auto" w:fill="auto"/>
            <w:hideMark/>
          </w:tcPr>
          <w:p w:rsidR="00480C9A" w:rsidRPr="00931873" w:rsidRDefault="00480C9A"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1524,0</w:t>
            </w:r>
          </w:p>
        </w:tc>
      </w:tr>
      <w:tr w:rsidR="00480C9A" w:rsidRPr="00C73839" w:rsidTr="00931873">
        <w:trPr>
          <w:trHeight w:val="1575"/>
        </w:trPr>
        <w:tc>
          <w:tcPr>
            <w:tcW w:w="5245" w:type="dxa"/>
            <w:tcBorders>
              <w:top w:val="nil"/>
              <w:left w:val="single" w:sz="4" w:space="0" w:color="auto"/>
              <w:bottom w:val="single" w:sz="4" w:space="0" w:color="auto"/>
              <w:right w:val="single" w:sz="4" w:space="0" w:color="auto"/>
            </w:tcBorders>
            <w:shd w:val="clear" w:color="auto" w:fill="auto"/>
            <w:hideMark/>
          </w:tcPr>
          <w:p w:rsidR="00480C9A" w:rsidRPr="002C3F80" w:rsidRDefault="00480C9A"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Расходы на обеспечение деятельности (оказание услуг) муниципальных учреждений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hideMark/>
          </w:tcPr>
          <w:p w:rsidR="00480C9A" w:rsidRPr="002C3F80" w:rsidRDefault="00480C9A" w:rsidP="00931873">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.00590</w:t>
            </w:r>
          </w:p>
        </w:tc>
        <w:tc>
          <w:tcPr>
            <w:tcW w:w="1145"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480C9A" w:rsidRPr="002C3F80" w:rsidRDefault="00480C9A"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480C9A" w:rsidRDefault="002D62BD" w:rsidP="00480C9A">
            <w:pPr>
              <w:jc w:val="center"/>
            </w:pPr>
            <w:r>
              <w:rPr>
                <w:rFonts w:ascii="Times New Roman" w:hAnsi="Times New Roman" w:cs="Times New Roman"/>
                <w:color w:val="000000"/>
                <w:sz w:val="24"/>
                <w:szCs w:val="24"/>
              </w:rPr>
              <w:t>3904,3</w:t>
            </w:r>
          </w:p>
        </w:tc>
        <w:tc>
          <w:tcPr>
            <w:tcW w:w="1459" w:type="dxa"/>
            <w:tcBorders>
              <w:top w:val="nil"/>
              <w:left w:val="nil"/>
              <w:bottom w:val="single" w:sz="4" w:space="0" w:color="auto"/>
              <w:right w:val="single" w:sz="4" w:space="0" w:color="auto"/>
            </w:tcBorders>
            <w:shd w:val="clear" w:color="auto" w:fill="auto"/>
            <w:hideMark/>
          </w:tcPr>
          <w:p w:rsidR="00480C9A" w:rsidRPr="00931873" w:rsidRDefault="00480C9A"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2892,1</w:t>
            </w:r>
          </w:p>
        </w:tc>
        <w:tc>
          <w:tcPr>
            <w:tcW w:w="1494" w:type="dxa"/>
            <w:tcBorders>
              <w:top w:val="nil"/>
              <w:left w:val="nil"/>
              <w:bottom w:val="single" w:sz="4" w:space="0" w:color="auto"/>
              <w:right w:val="single" w:sz="4" w:space="0" w:color="auto"/>
            </w:tcBorders>
            <w:shd w:val="clear" w:color="auto" w:fill="auto"/>
            <w:hideMark/>
          </w:tcPr>
          <w:p w:rsidR="00480C9A" w:rsidRPr="00931873" w:rsidRDefault="00480C9A"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1524,0</w:t>
            </w:r>
          </w:p>
        </w:tc>
      </w:tr>
      <w:tr w:rsidR="00931873" w:rsidRPr="00C73839" w:rsidTr="00931873">
        <w:trPr>
          <w:trHeight w:val="1890"/>
        </w:trPr>
        <w:tc>
          <w:tcPr>
            <w:tcW w:w="5245" w:type="dxa"/>
            <w:tcBorders>
              <w:top w:val="nil"/>
              <w:left w:val="single" w:sz="4" w:space="0" w:color="auto"/>
              <w:bottom w:val="single" w:sz="4" w:space="0" w:color="auto"/>
              <w:right w:val="single" w:sz="4" w:space="0" w:color="auto"/>
            </w:tcBorders>
            <w:shd w:val="clear" w:color="auto" w:fill="auto"/>
            <w:hideMark/>
          </w:tcPr>
          <w:p w:rsidR="00931873" w:rsidRPr="002C3F80" w:rsidRDefault="00931873"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 xml:space="preserve">Расходы на обеспечение деятельности (оказание услуг) муниципальных учреждений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hideMark/>
          </w:tcPr>
          <w:p w:rsidR="00931873" w:rsidRPr="002C3F80" w:rsidRDefault="00931873" w:rsidP="00931873">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.00590</w:t>
            </w:r>
          </w:p>
        </w:tc>
        <w:tc>
          <w:tcPr>
            <w:tcW w:w="1145"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6.0.0</w:t>
            </w:r>
          </w:p>
        </w:tc>
        <w:tc>
          <w:tcPr>
            <w:tcW w:w="900"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08</w:t>
            </w:r>
          </w:p>
        </w:tc>
        <w:tc>
          <w:tcPr>
            <w:tcW w:w="1302" w:type="dxa"/>
            <w:tcBorders>
              <w:top w:val="nil"/>
              <w:left w:val="nil"/>
              <w:bottom w:val="single" w:sz="4" w:space="0" w:color="auto"/>
              <w:right w:val="single" w:sz="4" w:space="0" w:color="auto"/>
            </w:tcBorders>
            <w:shd w:val="clear" w:color="auto" w:fill="auto"/>
            <w:hideMark/>
          </w:tcPr>
          <w:p w:rsidR="00931873" w:rsidRPr="002C3F80" w:rsidRDefault="00931873"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2D62BD" w:rsidP="00931873">
            <w:pPr>
              <w:jc w:val="center"/>
              <w:rPr>
                <w:rFonts w:ascii="Times New Roman" w:hAnsi="Times New Roman" w:cs="Times New Roman"/>
                <w:sz w:val="24"/>
                <w:szCs w:val="24"/>
              </w:rPr>
            </w:pPr>
            <w:r>
              <w:rPr>
                <w:rFonts w:ascii="Times New Roman" w:hAnsi="Times New Roman" w:cs="Times New Roman"/>
                <w:color w:val="000000"/>
                <w:sz w:val="24"/>
                <w:szCs w:val="24"/>
              </w:rPr>
              <w:t>3904,3</w:t>
            </w:r>
          </w:p>
        </w:tc>
        <w:tc>
          <w:tcPr>
            <w:tcW w:w="1459"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2892,1</w:t>
            </w:r>
          </w:p>
        </w:tc>
        <w:tc>
          <w:tcPr>
            <w:tcW w:w="1494" w:type="dxa"/>
            <w:tcBorders>
              <w:top w:val="nil"/>
              <w:left w:val="nil"/>
              <w:bottom w:val="single" w:sz="4" w:space="0" w:color="auto"/>
              <w:right w:val="single" w:sz="4" w:space="0" w:color="auto"/>
            </w:tcBorders>
            <w:shd w:val="clear" w:color="auto" w:fill="auto"/>
            <w:hideMark/>
          </w:tcPr>
          <w:p w:rsidR="00931873" w:rsidRPr="00931873" w:rsidRDefault="00931873" w:rsidP="00931873">
            <w:pPr>
              <w:jc w:val="center"/>
              <w:rPr>
                <w:rFonts w:ascii="Times New Roman" w:hAnsi="Times New Roman" w:cs="Times New Roman"/>
                <w:sz w:val="24"/>
                <w:szCs w:val="24"/>
              </w:rPr>
            </w:pPr>
            <w:r w:rsidRPr="00931873">
              <w:rPr>
                <w:rFonts w:ascii="Times New Roman" w:hAnsi="Times New Roman" w:cs="Times New Roman"/>
                <w:color w:val="000000"/>
                <w:sz w:val="24"/>
                <w:szCs w:val="24"/>
              </w:rPr>
              <w:t>1524,0</w:t>
            </w:r>
          </w:p>
        </w:tc>
      </w:tr>
      <w:tr w:rsidR="002D62BD" w:rsidRPr="00C73839" w:rsidTr="002D62BD">
        <w:trPr>
          <w:trHeight w:val="907"/>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2D62BD" w:rsidRPr="002D62BD" w:rsidRDefault="002D62BD" w:rsidP="00C07010">
            <w:pPr>
              <w:jc w:val="both"/>
              <w:rPr>
                <w:rFonts w:ascii="Times New Roman" w:hAnsi="Times New Roman" w:cs="Times New Roman"/>
                <w:color w:val="000000"/>
                <w:sz w:val="24"/>
                <w:szCs w:val="24"/>
              </w:rPr>
            </w:pPr>
            <w:r w:rsidRPr="002D62BD">
              <w:rPr>
                <w:rFonts w:ascii="Times New Roman" w:hAnsi="Times New Roman" w:cs="Times New Roman"/>
                <w:color w:val="000000"/>
                <w:sz w:val="24"/>
                <w:szCs w:val="24"/>
              </w:rPr>
              <w:t>Расходы на поддержку отрасли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2D62BD" w:rsidRPr="002D62BD" w:rsidRDefault="002D62BD" w:rsidP="002D62BD">
            <w:pPr>
              <w:jc w:val="center"/>
              <w:rPr>
                <w:rFonts w:ascii="Times New Roman" w:hAnsi="Times New Roman" w:cs="Times New Roman"/>
                <w:sz w:val="24"/>
                <w:szCs w:val="24"/>
              </w:rPr>
            </w:pPr>
            <w:r w:rsidRPr="002D62BD">
              <w:rPr>
                <w:rFonts w:ascii="Times New Roman" w:hAnsi="Times New Roman" w:cs="Times New Roman"/>
                <w:color w:val="000000"/>
                <w:sz w:val="24"/>
                <w:szCs w:val="24"/>
              </w:rPr>
              <w:t>03.4.01.</w:t>
            </w:r>
            <w:r w:rsidRPr="002D62BD">
              <w:rPr>
                <w:rFonts w:ascii="Times New Roman" w:hAnsi="Times New Roman" w:cs="Times New Roman"/>
                <w:color w:val="000000"/>
                <w:sz w:val="24"/>
                <w:szCs w:val="24"/>
                <w:lang w:val="en-US"/>
              </w:rPr>
              <w:t>L51</w:t>
            </w:r>
            <w:r w:rsidRPr="002D62BD">
              <w:rPr>
                <w:rFonts w:ascii="Times New Roman" w:hAnsi="Times New Roman" w:cs="Times New Roman"/>
                <w:color w:val="000000"/>
                <w:sz w:val="24"/>
                <w:szCs w:val="24"/>
              </w:rPr>
              <w:t>90</w:t>
            </w:r>
          </w:p>
        </w:tc>
        <w:tc>
          <w:tcPr>
            <w:tcW w:w="1145" w:type="dxa"/>
            <w:tcBorders>
              <w:top w:val="nil"/>
              <w:left w:val="nil"/>
              <w:bottom w:val="single" w:sz="4" w:space="0" w:color="auto"/>
              <w:right w:val="single" w:sz="4" w:space="0" w:color="auto"/>
            </w:tcBorders>
            <w:shd w:val="clear" w:color="auto" w:fill="auto"/>
            <w:hideMark/>
          </w:tcPr>
          <w:p w:rsidR="002D62BD" w:rsidRPr="002C3F80" w:rsidRDefault="002D62BD" w:rsidP="00C07010">
            <w:pPr>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2D62BD" w:rsidRPr="002C3F80" w:rsidRDefault="002D62BD" w:rsidP="00C07010">
            <w:pPr>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2D62BD" w:rsidRPr="002C3F80" w:rsidRDefault="002D62BD" w:rsidP="00C07010">
            <w:pPr>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2D62BD" w:rsidRPr="002D62BD" w:rsidRDefault="002D62BD" w:rsidP="00C07010">
            <w:pPr>
              <w:jc w:val="center"/>
              <w:rPr>
                <w:rFonts w:ascii="Times New Roman" w:hAnsi="Times New Roman" w:cs="Times New Roman"/>
                <w:sz w:val="24"/>
                <w:szCs w:val="24"/>
              </w:rPr>
            </w:pPr>
            <w:r>
              <w:rPr>
                <w:rFonts w:ascii="Times New Roman" w:hAnsi="Times New Roman" w:cs="Times New Roman"/>
                <w:color w:val="000000"/>
                <w:sz w:val="24"/>
                <w:szCs w:val="24"/>
                <w:lang w:val="en-US"/>
              </w:rPr>
              <w:t>120</w:t>
            </w:r>
            <w:r>
              <w:rPr>
                <w:rFonts w:ascii="Times New Roman" w:hAnsi="Times New Roman" w:cs="Times New Roman"/>
                <w:color w:val="000000"/>
                <w:sz w:val="24"/>
                <w:szCs w:val="24"/>
              </w:rPr>
              <w:t>,5</w:t>
            </w:r>
          </w:p>
        </w:tc>
        <w:tc>
          <w:tcPr>
            <w:tcW w:w="1459" w:type="dxa"/>
            <w:tcBorders>
              <w:top w:val="nil"/>
              <w:left w:val="nil"/>
              <w:bottom w:val="single" w:sz="4" w:space="0" w:color="auto"/>
              <w:right w:val="single" w:sz="4" w:space="0" w:color="auto"/>
            </w:tcBorders>
            <w:shd w:val="clear" w:color="auto" w:fill="auto"/>
            <w:hideMark/>
          </w:tcPr>
          <w:p w:rsidR="002D62BD" w:rsidRPr="00D7396A" w:rsidRDefault="002D62BD" w:rsidP="00D7396A">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D62BD" w:rsidRPr="00D7396A" w:rsidRDefault="002D62BD" w:rsidP="00D7396A">
            <w:pPr>
              <w:jc w:val="center"/>
              <w:rPr>
                <w:rFonts w:ascii="Times New Roman" w:hAnsi="Times New Roman" w:cs="Times New Roman"/>
                <w:sz w:val="24"/>
                <w:szCs w:val="24"/>
              </w:rPr>
            </w:pPr>
          </w:p>
        </w:tc>
      </w:tr>
      <w:tr w:rsidR="002D62BD" w:rsidRPr="00C73839" w:rsidTr="002D62BD">
        <w:trPr>
          <w:trHeight w:val="907"/>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2D62BD" w:rsidRPr="002D62BD" w:rsidRDefault="002D62BD" w:rsidP="00C07010">
            <w:pPr>
              <w:jc w:val="both"/>
              <w:rPr>
                <w:rFonts w:ascii="Times New Roman" w:hAnsi="Times New Roman" w:cs="Times New Roman"/>
                <w:color w:val="000000"/>
                <w:sz w:val="24"/>
                <w:szCs w:val="24"/>
              </w:rPr>
            </w:pPr>
            <w:r w:rsidRPr="002D62BD">
              <w:rPr>
                <w:rFonts w:ascii="Times New Roman" w:hAnsi="Times New Roman" w:cs="Times New Roman"/>
                <w:color w:val="000000"/>
                <w:sz w:val="24"/>
                <w:szCs w:val="24"/>
              </w:rPr>
              <w:t xml:space="preserve">Расходы на поддержку отрасли культуры </w:t>
            </w:r>
            <w:r w:rsidRPr="002D62BD">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hideMark/>
          </w:tcPr>
          <w:p w:rsidR="002D62BD" w:rsidRPr="002D62BD" w:rsidRDefault="002D62BD" w:rsidP="002D62BD">
            <w:pPr>
              <w:jc w:val="center"/>
              <w:rPr>
                <w:rFonts w:ascii="Times New Roman" w:hAnsi="Times New Roman" w:cs="Times New Roman"/>
                <w:sz w:val="24"/>
                <w:szCs w:val="24"/>
              </w:rPr>
            </w:pPr>
            <w:r w:rsidRPr="002D62BD">
              <w:rPr>
                <w:rFonts w:ascii="Times New Roman" w:hAnsi="Times New Roman" w:cs="Times New Roman"/>
                <w:color w:val="000000"/>
                <w:sz w:val="24"/>
                <w:szCs w:val="24"/>
              </w:rPr>
              <w:t>03.4.01.</w:t>
            </w:r>
            <w:r w:rsidRPr="002D62BD">
              <w:rPr>
                <w:rFonts w:ascii="Times New Roman" w:hAnsi="Times New Roman" w:cs="Times New Roman"/>
                <w:color w:val="000000"/>
                <w:sz w:val="24"/>
                <w:szCs w:val="24"/>
                <w:lang w:val="en-US"/>
              </w:rPr>
              <w:t>L51</w:t>
            </w:r>
            <w:r w:rsidRPr="002D62BD">
              <w:rPr>
                <w:rFonts w:ascii="Times New Roman" w:hAnsi="Times New Roman" w:cs="Times New Roman"/>
                <w:color w:val="000000"/>
                <w:sz w:val="24"/>
                <w:szCs w:val="24"/>
              </w:rPr>
              <w:t>90</w:t>
            </w:r>
          </w:p>
        </w:tc>
        <w:tc>
          <w:tcPr>
            <w:tcW w:w="1145" w:type="dxa"/>
            <w:tcBorders>
              <w:top w:val="nil"/>
              <w:left w:val="nil"/>
              <w:bottom w:val="single" w:sz="4" w:space="0" w:color="auto"/>
              <w:right w:val="single" w:sz="4" w:space="0" w:color="auto"/>
            </w:tcBorders>
            <w:shd w:val="clear" w:color="auto" w:fill="auto"/>
            <w:hideMark/>
          </w:tcPr>
          <w:p w:rsidR="002D62BD" w:rsidRPr="002C3F80" w:rsidRDefault="002D62BD" w:rsidP="00C07010">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6.0.0</w:t>
            </w:r>
          </w:p>
        </w:tc>
        <w:tc>
          <w:tcPr>
            <w:tcW w:w="900" w:type="dxa"/>
            <w:tcBorders>
              <w:top w:val="nil"/>
              <w:left w:val="nil"/>
              <w:bottom w:val="single" w:sz="4" w:space="0" w:color="auto"/>
              <w:right w:val="single" w:sz="4" w:space="0" w:color="auto"/>
            </w:tcBorders>
            <w:shd w:val="clear" w:color="auto" w:fill="auto"/>
            <w:hideMark/>
          </w:tcPr>
          <w:p w:rsidR="002D62BD" w:rsidRPr="002C3F80" w:rsidRDefault="002D62BD" w:rsidP="00C07010">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08</w:t>
            </w:r>
          </w:p>
        </w:tc>
        <w:tc>
          <w:tcPr>
            <w:tcW w:w="1302" w:type="dxa"/>
            <w:tcBorders>
              <w:top w:val="nil"/>
              <w:left w:val="nil"/>
              <w:bottom w:val="single" w:sz="4" w:space="0" w:color="auto"/>
              <w:right w:val="single" w:sz="4" w:space="0" w:color="auto"/>
            </w:tcBorders>
            <w:shd w:val="clear" w:color="auto" w:fill="auto"/>
            <w:hideMark/>
          </w:tcPr>
          <w:p w:rsidR="002D62BD" w:rsidRPr="002C3F80" w:rsidRDefault="002D62BD" w:rsidP="00C07010">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459" w:type="dxa"/>
            <w:tcBorders>
              <w:top w:val="nil"/>
              <w:left w:val="nil"/>
              <w:bottom w:val="single" w:sz="4" w:space="0" w:color="auto"/>
              <w:right w:val="single" w:sz="4" w:space="0" w:color="auto"/>
            </w:tcBorders>
            <w:shd w:val="clear" w:color="auto" w:fill="auto"/>
            <w:hideMark/>
          </w:tcPr>
          <w:p w:rsidR="002D62BD" w:rsidRPr="00931873" w:rsidRDefault="002D62BD" w:rsidP="00C07010">
            <w:pPr>
              <w:jc w:val="center"/>
              <w:rPr>
                <w:rFonts w:ascii="Times New Roman" w:hAnsi="Times New Roman" w:cs="Times New Roman"/>
                <w:sz w:val="24"/>
                <w:szCs w:val="24"/>
              </w:rPr>
            </w:pPr>
            <w:r>
              <w:rPr>
                <w:rFonts w:ascii="Times New Roman" w:hAnsi="Times New Roman" w:cs="Times New Roman"/>
                <w:color w:val="000000"/>
                <w:sz w:val="24"/>
                <w:szCs w:val="24"/>
              </w:rPr>
              <w:t>120,5</w:t>
            </w:r>
          </w:p>
        </w:tc>
        <w:tc>
          <w:tcPr>
            <w:tcW w:w="1459" w:type="dxa"/>
            <w:tcBorders>
              <w:top w:val="nil"/>
              <w:left w:val="nil"/>
              <w:bottom w:val="single" w:sz="4" w:space="0" w:color="auto"/>
              <w:right w:val="single" w:sz="4" w:space="0" w:color="auto"/>
            </w:tcBorders>
            <w:shd w:val="clear" w:color="auto" w:fill="auto"/>
            <w:hideMark/>
          </w:tcPr>
          <w:p w:rsidR="002D62BD" w:rsidRPr="00D7396A" w:rsidRDefault="002D62BD" w:rsidP="00D7396A">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2D62BD" w:rsidRPr="00D7396A" w:rsidRDefault="002D62BD" w:rsidP="00D7396A">
            <w:pPr>
              <w:jc w:val="center"/>
              <w:rPr>
                <w:rFonts w:ascii="Times New Roman" w:hAnsi="Times New Roman" w:cs="Times New Roman"/>
                <w:sz w:val="24"/>
                <w:szCs w:val="24"/>
              </w:rPr>
            </w:pPr>
          </w:p>
        </w:tc>
      </w:tr>
      <w:tr w:rsidR="00D7396A" w:rsidRPr="00C73839" w:rsidTr="001E6855">
        <w:trPr>
          <w:trHeight w:val="907"/>
        </w:trPr>
        <w:tc>
          <w:tcPr>
            <w:tcW w:w="5245" w:type="dxa"/>
            <w:tcBorders>
              <w:top w:val="nil"/>
              <w:left w:val="single" w:sz="4" w:space="0" w:color="auto"/>
              <w:bottom w:val="single" w:sz="4" w:space="0" w:color="auto"/>
              <w:right w:val="single" w:sz="4" w:space="0" w:color="auto"/>
            </w:tcBorders>
            <w:shd w:val="clear" w:color="auto" w:fill="auto"/>
            <w:hideMark/>
          </w:tcPr>
          <w:p w:rsidR="00D7396A" w:rsidRPr="002C3F80" w:rsidRDefault="00D7396A" w:rsidP="009F6B74">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Муниципальная программа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w:t>
            </w:r>
            <w:r>
              <w:rPr>
                <w:rFonts w:ascii="Times New Roman" w:hAnsi="Times New Roman" w:cs="Times New Roman"/>
                <w:bCs/>
                <w:color w:val="000000"/>
                <w:sz w:val="24"/>
                <w:szCs w:val="24"/>
              </w:rPr>
              <w:t>Муниципальная политика</w:t>
            </w:r>
            <w:r w:rsidRPr="002C3F80">
              <w:rPr>
                <w:rFonts w:ascii="Times New Roman" w:hAnsi="Times New Roman" w:cs="Times New Roman"/>
                <w:bCs/>
                <w:color w:val="000000"/>
                <w:sz w:val="24"/>
                <w:szCs w:val="24"/>
              </w:rPr>
              <w:t>»</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9F6B74">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.0.00.00000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D7396A" w:rsidRPr="00D7396A" w:rsidRDefault="00D7396A" w:rsidP="00D7396A">
            <w:pPr>
              <w:jc w:val="center"/>
              <w:rPr>
                <w:rFonts w:ascii="Times New Roman" w:hAnsi="Times New Roman" w:cs="Times New Roman"/>
                <w:sz w:val="24"/>
                <w:szCs w:val="24"/>
              </w:rPr>
            </w:pPr>
            <w:r w:rsidRPr="00D7396A">
              <w:rPr>
                <w:rFonts w:ascii="Times New Roman" w:hAnsi="Times New Roman" w:cs="Times New Roman"/>
                <w:sz w:val="24"/>
                <w:szCs w:val="24"/>
              </w:rPr>
              <w:t>25,0</w:t>
            </w:r>
          </w:p>
        </w:tc>
        <w:tc>
          <w:tcPr>
            <w:tcW w:w="1459" w:type="dxa"/>
            <w:tcBorders>
              <w:top w:val="nil"/>
              <w:left w:val="nil"/>
              <w:bottom w:val="single" w:sz="4" w:space="0" w:color="auto"/>
              <w:right w:val="single" w:sz="4" w:space="0" w:color="auto"/>
            </w:tcBorders>
            <w:shd w:val="clear" w:color="auto" w:fill="auto"/>
            <w:hideMark/>
          </w:tcPr>
          <w:p w:rsidR="00D7396A" w:rsidRPr="00D7396A" w:rsidRDefault="00D7396A" w:rsidP="00D7396A">
            <w:pPr>
              <w:jc w:val="center"/>
              <w:rPr>
                <w:rFonts w:ascii="Times New Roman" w:hAnsi="Times New Roman" w:cs="Times New Roman"/>
                <w:sz w:val="24"/>
                <w:szCs w:val="24"/>
              </w:rPr>
            </w:pPr>
            <w:r w:rsidRPr="00D7396A">
              <w:rPr>
                <w:rFonts w:ascii="Times New Roman" w:hAnsi="Times New Roman" w:cs="Times New Roman"/>
                <w:sz w:val="24"/>
                <w:szCs w:val="24"/>
              </w:rPr>
              <w:t>13,0</w:t>
            </w:r>
          </w:p>
        </w:tc>
        <w:tc>
          <w:tcPr>
            <w:tcW w:w="1494" w:type="dxa"/>
            <w:tcBorders>
              <w:top w:val="nil"/>
              <w:left w:val="nil"/>
              <w:bottom w:val="single" w:sz="4" w:space="0" w:color="auto"/>
              <w:right w:val="single" w:sz="4" w:space="0" w:color="auto"/>
            </w:tcBorders>
            <w:shd w:val="clear" w:color="auto" w:fill="auto"/>
            <w:hideMark/>
          </w:tcPr>
          <w:p w:rsidR="00D7396A" w:rsidRPr="00D7396A" w:rsidRDefault="00D7396A" w:rsidP="00D7396A">
            <w:pPr>
              <w:jc w:val="center"/>
              <w:rPr>
                <w:rFonts w:ascii="Times New Roman" w:hAnsi="Times New Roman" w:cs="Times New Roman"/>
                <w:sz w:val="24"/>
                <w:szCs w:val="24"/>
              </w:rPr>
            </w:pPr>
            <w:r w:rsidRPr="00D7396A">
              <w:rPr>
                <w:rFonts w:ascii="Times New Roman" w:hAnsi="Times New Roman" w:cs="Times New Roman"/>
                <w:sz w:val="24"/>
                <w:szCs w:val="24"/>
              </w:rPr>
              <w:t>13,0</w:t>
            </w:r>
          </w:p>
        </w:tc>
      </w:tr>
      <w:tr w:rsidR="001E6855" w:rsidRPr="00C73839" w:rsidTr="001E6855">
        <w:trPr>
          <w:trHeight w:val="426"/>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D7396A">
            <w:pPr>
              <w:jc w:val="both"/>
              <w:rPr>
                <w:rFonts w:ascii="Times New Roman" w:hAnsi="Times New Roman" w:cs="Times New Roman"/>
                <w:bCs/>
                <w:color w:val="000000"/>
                <w:sz w:val="24"/>
                <w:szCs w:val="24"/>
              </w:rPr>
            </w:pPr>
            <w:r w:rsidRPr="001C34F1">
              <w:rPr>
                <w:rFonts w:ascii="Times New Roman" w:hAnsi="Times New Roman"/>
              </w:rPr>
              <w:t>Комплекс процессных мероприятий</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1E6855">
            <w:pPr>
              <w:jc w:val="center"/>
              <w:rPr>
                <w:rFonts w:ascii="Times New Roman" w:hAnsi="Times New Roman" w:cs="Times New Roman"/>
                <w:bCs/>
                <w:color w:val="000000"/>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.00.00000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D7396A" w:rsidRDefault="00D7396A" w:rsidP="00D7396A">
            <w:pPr>
              <w:jc w:val="center"/>
              <w:rPr>
                <w:rFonts w:ascii="Times New Roman" w:hAnsi="Times New Roman" w:cs="Times New Roman"/>
                <w:sz w:val="24"/>
                <w:szCs w:val="24"/>
              </w:rPr>
            </w:pPr>
            <w:r w:rsidRPr="00D7396A">
              <w:rPr>
                <w:rFonts w:ascii="Times New Roman" w:hAnsi="Times New Roman" w:cs="Times New Roman"/>
                <w:sz w:val="24"/>
                <w:szCs w:val="24"/>
              </w:rPr>
              <w:t>25,0</w:t>
            </w:r>
          </w:p>
        </w:tc>
        <w:tc>
          <w:tcPr>
            <w:tcW w:w="1459" w:type="dxa"/>
            <w:tcBorders>
              <w:top w:val="nil"/>
              <w:left w:val="nil"/>
              <w:bottom w:val="single" w:sz="4" w:space="0" w:color="auto"/>
              <w:right w:val="single" w:sz="4" w:space="0" w:color="auto"/>
            </w:tcBorders>
            <w:shd w:val="clear" w:color="auto" w:fill="auto"/>
            <w:hideMark/>
          </w:tcPr>
          <w:p w:rsidR="001E6855" w:rsidRPr="00D7396A" w:rsidRDefault="00D7396A" w:rsidP="00D7396A">
            <w:pPr>
              <w:jc w:val="center"/>
              <w:rPr>
                <w:rFonts w:ascii="Times New Roman" w:hAnsi="Times New Roman" w:cs="Times New Roman"/>
                <w:sz w:val="24"/>
                <w:szCs w:val="24"/>
              </w:rPr>
            </w:pPr>
            <w:r w:rsidRPr="00D7396A">
              <w:rPr>
                <w:rFonts w:ascii="Times New Roman" w:hAnsi="Times New Roman" w:cs="Times New Roman"/>
                <w:sz w:val="24"/>
                <w:szCs w:val="24"/>
              </w:rPr>
              <w:t>13,0</w:t>
            </w:r>
          </w:p>
        </w:tc>
        <w:tc>
          <w:tcPr>
            <w:tcW w:w="1494" w:type="dxa"/>
            <w:tcBorders>
              <w:top w:val="nil"/>
              <w:left w:val="nil"/>
              <w:bottom w:val="single" w:sz="4" w:space="0" w:color="auto"/>
              <w:right w:val="single" w:sz="4" w:space="0" w:color="auto"/>
            </w:tcBorders>
            <w:shd w:val="clear" w:color="auto" w:fill="auto"/>
            <w:hideMark/>
          </w:tcPr>
          <w:p w:rsidR="001E6855" w:rsidRPr="00D7396A" w:rsidRDefault="00D7396A" w:rsidP="00D7396A">
            <w:pPr>
              <w:jc w:val="center"/>
              <w:rPr>
                <w:rFonts w:ascii="Times New Roman" w:hAnsi="Times New Roman" w:cs="Times New Roman"/>
                <w:sz w:val="24"/>
                <w:szCs w:val="24"/>
              </w:rPr>
            </w:pPr>
            <w:r w:rsidRPr="00D7396A">
              <w:rPr>
                <w:rFonts w:ascii="Times New Roman" w:hAnsi="Times New Roman" w:cs="Times New Roman"/>
                <w:sz w:val="24"/>
                <w:szCs w:val="24"/>
              </w:rPr>
              <w:t>13,0</w:t>
            </w:r>
          </w:p>
        </w:tc>
      </w:tr>
      <w:tr w:rsidR="001E6855" w:rsidRPr="00C73839" w:rsidTr="001E6855">
        <w:trPr>
          <w:trHeight w:val="660"/>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1E6855">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Pr="002C3F80">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Развитие муниципальной службы</w:t>
            </w:r>
            <w:r w:rsidRPr="002C3F80">
              <w:rPr>
                <w:rFonts w:ascii="Times New Roman" w:hAnsi="Times New Roman" w:cs="Times New Roman"/>
                <w:bCs/>
                <w:color w:val="000000"/>
                <w:sz w:val="24"/>
                <w:szCs w:val="24"/>
              </w:rPr>
              <w:t xml:space="preserve">» </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1E6855">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23,0</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11,0</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11,0</w:t>
            </w:r>
          </w:p>
        </w:tc>
      </w:tr>
      <w:tr w:rsidR="001E6855"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1E6855" w:rsidRPr="001E6855" w:rsidRDefault="001E6855" w:rsidP="002C3F80">
            <w:pPr>
              <w:jc w:val="both"/>
              <w:rPr>
                <w:rFonts w:ascii="Times New Roman" w:hAnsi="Times New Roman" w:cs="Times New Roman"/>
                <w:bCs/>
                <w:color w:val="000000"/>
                <w:sz w:val="24"/>
                <w:szCs w:val="24"/>
              </w:rPr>
            </w:pPr>
            <w:r w:rsidRPr="001E6855">
              <w:rPr>
                <w:rFonts w:ascii="Times New Roman" w:hAnsi="Times New Roman" w:cs="Times New Roman"/>
                <w:color w:val="000000"/>
                <w:sz w:val="24"/>
                <w:szCs w:val="24"/>
              </w:rPr>
              <w:t>Мероприятия по обеспечению дополнительного профессионального образования лиц, замещающих выборные муниципальные должности, муниципальных служащих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1E6855">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2801</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3,0</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1,0</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1,0</w:t>
            </w:r>
          </w:p>
        </w:tc>
      </w:tr>
      <w:tr w:rsidR="001E6855"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1E6855" w:rsidRPr="001E6855" w:rsidRDefault="001E6855" w:rsidP="00D7396A">
            <w:pPr>
              <w:jc w:val="both"/>
              <w:rPr>
                <w:rFonts w:ascii="Times New Roman" w:hAnsi="Times New Roman" w:cs="Times New Roman"/>
                <w:bCs/>
                <w:color w:val="000000"/>
                <w:sz w:val="24"/>
                <w:szCs w:val="24"/>
              </w:rPr>
            </w:pPr>
            <w:r w:rsidRPr="001E6855">
              <w:rPr>
                <w:rFonts w:ascii="Times New Roman" w:hAnsi="Times New Roman" w:cs="Times New Roman"/>
                <w:color w:val="000000"/>
                <w:sz w:val="24"/>
                <w:szCs w:val="24"/>
              </w:rPr>
              <w:t xml:space="preserve">Мероприятия по обеспечению дополнительного профессионального образования лиц, замещающих выборные муниципальные должности, муниципальных служащих (Закупка товаров, работ и услуг для обеспечения </w:t>
            </w:r>
            <w:r w:rsidRPr="001E6855">
              <w:rPr>
                <w:rFonts w:ascii="Times New Roman" w:hAnsi="Times New Roman" w:cs="Times New Roman"/>
                <w:color w:val="000000"/>
                <w:sz w:val="24"/>
                <w:szCs w:val="24"/>
              </w:rPr>
              <w:lastRenderedPageBreak/>
              <w:t>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1E6855">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2801</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w:t>
            </w: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1E6855">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7</w:t>
            </w: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1E6855">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5</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3,0</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1,0</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1,0</w:t>
            </w:r>
          </w:p>
        </w:tc>
      </w:tr>
      <w:tr w:rsidR="001E6855"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1E6855" w:rsidRPr="001E6855" w:rsidRDefault="001E6855" w:rsidP="00D7396A">
            <w:pPr>
              <w:jc w:val="both"/>
              <w:rPr>
                <w:rFonts w:ascii="Times New Roman" w:hAnsi="Times New Roman" w:cs="Times New Roman"/>
                <w:color w:val="000000"/>
                <w:sz w:val="24"/>
                <w:szCs w:val="24"/>
              </w:rPr>
            </w:pPr>
            <w:r w:rsidRPr="001E6855">
              <w:rPr>
                <w:rFonts w:ascii="Times New Roman" w:hAnsi="Times New Roman" w:cs="Times New Roman"/>
                <w:color w:val="000000"/>
                <w:sz w:val="24"/>
                <w:szCs w:val="24"/>
              </w:rPr>
              <w:lastRenderedPageBreak/>
              <w:t xml:space="preserve">Расходы на уплату членского взноса в Совет муниципальных образований Ростовской области </w:t>
            </w:r>
            <w:r w:rsidRPr="001E6855">
              <w:rPr>
                <w:rFonts w:ascii="Times New Roman" w:hAnsi="Times New Roman" w:cs="Times New Roman"/>
                <w:sz w:val="24"/>
                <w:szCs w:val="24"/>
              </w:rPr>
              <w:t>(Иные бюджетные ассигнования)</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1E6855">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9902</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20,0</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10,0</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10,0</w:t>
            </w:r>
          </w:p>
        </w:tc>
      </w:tr>
      <w:tr w:rsidR="001E6855"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1E6855" w:rsidRPr="001E6855" w:rsidRDefault="001E6855" w:rsidP="00D7396A">
            <w:pPr>
              <w:jc w:val="both"/>
              <w:rPr>
                <w:rFonts w:ascii="Times New Roman" w:hAnsi="Times New Roman" w:cs="Times New Roman"/>
                <w:color w:val="000000"/>
                <w:sz w:val="24"/>
                <w:szCs w:val="24"/>
              </w:rPr>
            </w:pPr>
            <w:r w:rsidRPr="001E6855">
              <w:rPr>
                <w:rFonts w:ascii="Times New Roman" w:hAnsi="Times New Roman" w:cs="Times New Roman"/>
                <w:color w:val="000000"/>
                <w:sz w:val="24"/>
                <w:szCs w:val="24"/>
              </w:rPr>
              <w:t xml:space="preserve">Расходы на уплату членского взноса в Совет муниципальных образований Ростовской области </w:t>
            </w:r>
            <w:r w:rsidRPr="001E6855">
              <w:rPr>
                <w:rFonts w:ascii="Times New Roman" w:hAnsi="Times New Roman" w:cs="Times New Roman"/>
                <w:sz w:val="24"/>
                <w:szCs w:val="24"/>
              </w:rPr>
              <w:t>(Иные бюджетные ассигнования)</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1E6855">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9902</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bCs/>
                <w:color w:val="000000"/>
                <w:sz w:val="24"/>
                <w:szCs w:val="24"/>
              </w:rPr>
              <w:t>8</w:t>
            </w:r>
            <w:r w:rsidRPr="002C3F80">
              <w:rPr>
                <w:rFonts w:ascii="Times New Roman" w:hAnsi="Times New Roman" w:cs="Times New Roman"/>
                <w:bCs/>
                <w:color w:val="000000"/>
                <w:sz w:val="24"/>
                <w:szCs w:val="24"/>
              </w:rPr>
              <w:t>.0.0</w:t>
            </w: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1E6855">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bCs/>
                <w:color w:val="000000"/>
                <w:sz w:val="24"/>
                <w:szCs w:val="24"/>
              </w:rPr>
              <w:t>13</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20,0</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10,0</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10,0</w:t>
            </w:r>
          </w:p>
        </w:tc>
      </w:tr>
      <w:tr w:rsidR="001E6855" w:rsidRPr="00C73839" w:rsidTr="001E6855">
        <w:trPr>
          <w:trHeight w:val="897"/>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1E6855">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Pr="002C3F80">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Содействие развитию институтов и инициатив гражданского общества</w:t>
            </w:r>
            <w:r w:rsidRPr="002C3F80">
              <w:rPr>
                <w:rFonts w:ascii="Times New Roman" w:hAnsi="Times New Roman" w:cs="Times New Roman"/>
                <w:bCs/>
                <w:color w:val="000000"/>
                <w:sz w:val="24"/>
                <w:szCs w:val="24"/>
              </w:rPr>
              <w:t xml:space="preserve">» </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1E6855">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r>
      <w:tr w:rsidR="00D7396A"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D7396A" w:rsidRPr="00D7396A" w:rsidRDefault="00D7396A" w:rsidP="002C3F80">
            <w:pPr>
              <w:jc w:val="both"/>
              <w:rPr>
                <w:rFonts w:ascii="Times New Roman" w:hAnsi="Times New Roman" w:cs="Times New Roman"/>
                <w:bCs/>
                <w:color w:val="000000"/>
                <w:sz w:val="24"/>
                <w:szCs w:val="24"/>
              </w:rPr>
            </w:pPr>
            <w:r w:rsidRPr="00D7396A">
              <w:rPr>
                <w:rFonts w:ascii="Times New Roman" w:hAnsi="Times New Roman" w:cs="Times New Roman"/>
                <w:color w:val="000000"/>
                <w:sz w:val="24"/>
                <w:szCs w:val="24"/>
              </w:rPr>
              <w:t>Мероприятия по повышению гражданской компетентности у населения, приобретение наглядной агитации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2802</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94"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r>
      <w:tr w:rsidR="00D7396A"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D7396A" w:rsidRPr="00D7396A" w:rsidRDefault="00D7396A" w:rsidP="002C3F80">
            <w:pPr>
              <w:jc w:val="both"/>
              <w:rPr>
                <w:rFonts w:ascii="Times New Roman" w:hAnsi="Times New Roman" w:cs="Times New Roman"/>
                <w:bCs/>
                <w:color w:val="000000"/>
                <w:sz w:val="24"/>
                <w:szCs w:val="24"/>
              </w:rPr>
            </w:pPr>
            <w:r w:rsidRPr="00D7396A">
              <w:rPr>
                <w:rFonts w:ascii="Times New Roman" w:hAnsi="Times New Roman" w:cs="Times New Roman"/>
                <w:color w:val="000000"/>
                <w:sz w:val="24"/>
                <w:szCs w:val="24"/>
              </w:rPr>
              <w:t>Мероприятия по повышению гражданской компетентности у населения, приобретение наглядной агитации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2802</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w:t>
            </w: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Pr>
                <w:rFonts w:ascii="Times New Roman" w:hAnsi="Times New Roman" w:cs="Times New Roman"/>
                <w:bCs/>
                <w:color w:val="000000"/>
                <w:sz w:val="24"/>
                <w:szCs w:val="24"/>
              </w:rPr>
              <w:t>13</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94"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r>
      <w:tr w:rsidR="00D7396A" w:rsidRPr="00C73839" w:rsidTr="00D7396A">
        <w:trPr>
          <w:trHeight w:val="676"/>
        </w:trPr>
        <w:tc>
          <w:tcPr>
            <w:tcW w:w="5245" w:type="dxa"/>
            <w:tcBorders>
              <w:top w:val="nil"/>
              <w:left w:val="single" w:sz="4" w:space="0" w:color="auto"/>
              <w:bottom w:val="single" w:sz="4" w:space="0" w:color="auto"/>
              <w:right w:val="single" w:sz="4" w:space="0" w:color="auto"/>
            </w:tcBorders>
            <w:shd w:val="clear" w:color="auto" w:fill="auto"/>
            <w:hideMark/>
          </w:tcPr>
          <w:p w:rsidR="00D7396A" w:rsidRPr="002C3F80" w:rsidRDefault="00D7396A" w:rsidP="00D7396A">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Pr="002C3F80">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Противодействие терроризму и экстремизму</w:t>
            </w:r>
            <w:r w:rsidRPr="002C3F80">
              <w:rPr>
                <w:rFonts w:ascii="Times New Roman" w:hAnsi="Times New Roman" w:cs="Times New Roman"/>
                <w:bCs/>
                <w:color w:val="000000"/>
                <w:sz w:val="24"/>
                <w:szCs w:val="24"/>
              </w:rPr>
              <w:t xml:space="preserve">» </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3</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94"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r>
      <w:tr w:rsidR="00D7396A"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D7396A" w:rsidRPr="00D7396A" w:rsidRDefault="00D7396A" w:rsidP="00D7396A">
            <w:pPr>
              <w:jc w:val="both"/>
              <w:rPr>
                <w:rFonts w:ascii="Times New Roman" w:hAnsi="Times New Roman" w:cs="Times New Roman"/>
                <w:bCs/>
                <w:color w:val="000000"/>
                <w:sz w:val="24"/>
                <w:szCs w:val="24"/>
              </w:rPr>
            </w:pPr>
            <w:r w:rsidRPr="00D7396A">
              <w:rPr>
                <w:rFonts w:ascii="Times New Roman" w:hAnsi="Times New Roman" w:cs="Times New Roman"/>
                <w:color w:val="000000"/>
                <w:sz w:val="24"/>
                <w:szCs w:val="24"/>
              </w:rPr>
              <w:lastRenderedPageBreak/>
              <w:t>Мероприятия по проведению информационной работы по вопросам предупреждения террористических актов и правилам поведения при их возникновении, приобретение наглядной агитации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3</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2803</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94"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r>
      <w:tr w:rsidR="00D7396A" w:rsidRPr="00C73839" w:rsidTr="00D7396A">
        <w:trPr>
          <w:trHeight w:val="980"/>
        </w:trPr>
        <w:tc>
          <w:tcPr>
            <w:tcW w:w="5245" w:type="dxa"/>
            <w:tcBorders>
              <w:top w:val="nil"/>
              <w:left w:val="single" w:sz="4" w:space="0" w:color="auto"/>
              <w:bottom w:val="single" w:sz="4" w:space="0" w:color="auto"/>
              <w:right w:val="single" w:sz="4" w:space="0" w:color="auto"/>
            </w:tcBorders>
            <w:shd w:val="clear" w:color="auto" w:fill="auto"/>
            <w:hideMark/>
          </w:tcPr>
          <w:p w:rsidR="00D7396A" w:rsidRPr="00D7396A" w:rsidRDefault="00D7396A" w:rsidP="00D7396A">
            <w:pPr>
              <w:jc w:val="both"/>
              <w:rPr>
                <w:rFonts w:ascii="Times New Roman" w:hAnsi="Times New Roman" w:cs="Times New Roman"/>
                <w:bCs/>
                <w:color w:val="000000"/>
                <w:sz w:val="24"/>
                <w:szCs w:val="24"/>
              </w:rPr>
            </w:pPr>
            <w:r w:rsidRPr="00D7396A">
              <w:rPr>
                <w:rFonts w:ascii="Times New Roman" w:hAnsi="Times New Roman" w:cs="Times New Roman"/>
                <w:color w:val="000000"/>
                <w:sz w:val="24"/>
                <w:szCs w:val="24"/>
              </w:rPr>
              <w:t>Мероприятия по проведению информационной работы по вопросам предупреждения террористических актов и правилам поведения при их возникновении, приобретение наглядной агитации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3</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2803</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w:t>
            </w: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Pr>
                <w:rFonts w:ascii="Times New Roman" w:hAnsi="Times New Roman" w:cs="Times New Roman"/>
                <w:bCs/>
                <w:color w:val="000000"/>
                <w:sz w:val="24"/>
                <w:szCs w:val="24"/>
              </w:rPr>
              <w:t>13</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94"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r>
      <w:tr w:rsidR="00D7396A" w:rsidRPr="00C73839" w:rsidTr="00D7396A">
        <w:trPr>
          <w:trHeight w:val="614"/>
        </w:trPr>
        <w:tc>
          <w:tcPr>
            <w:tcW w:w="5245" w:type="dxa"/>
            <w:tcBorders>
              <w:top w:val="nil"/>
              <w:left w:val="single" w:sz="4" w:space="0" w:color="auto"/>
              <w:bottom w:val="single" w:sz="4" w:space="0" w:color="auto"/>
              <w:right w:val="single" w:sz="4" w:space="0" w:color="auto"/>
            </w:tcBorders>
            <w:shd w:val="clear" w:color="auto" w:fill="auto"/>
            <w:hideMark/>
          </w:tcPr>
          <w:p w:rsidR="00D7396A" w:rsidRPr="002C3F80" w:rsidRDefault="00D7396A" w:rsidP="00D7396A">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Pr="002C3F80">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Противодействие коррупции</w:t>
            </w:r>
            <w:r w:rsidRPr="002C3F80">
              <w:rPr>
                <w:rFonts w:ascii="Times New Roman" w:hAnsi="Times New Roman" w:cs="Times New Roman"/>
                <w:bCs/>
                <w:color w:val="000000"/>
                <w:sz w:val="24"/>
                <w:szCs w:val="24"/>
              </w:rPr>
              <w:t xml:space="preserve">» </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94"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r>
      <w:tr w:rsidR="00D7396A"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D7396A" w:rsidRPr="00D7396A" w:rsidRDefault="00D7396A" w:rsidP="00D7396A">
            <w:pPr>
              <w:jc w:val="both"/>
              <w:rPr>
                <w:rFonts w:ascii="Times New Roman" w:hAnsi="Times New Roman" w:cs="Times New Roman"/>
                <w:bCs/>
                <w:color w:val="000000"/>
                <w:sz w:val="24"/>
                <w:szCs w:val="24"/>
              </w:rPr>
            </w:pPr>
            <w:r w:rsidRPr="00D7396A">
              <w:rPr>
                <w:rFonts w:ascii="Times New Roman" w:hAnsi="Times New Roman" w:cs="Times New Roman"/>
                <w:color w:val="000000"/>
                <w:sz w:val="24"/>
                <w:szCs w:val="24"/>
              </w:rPr>
              <w:t>Мероприятия по противодействию коррупции, обеспечению защиты прав и законных интересов жителей сельского поселения, приобретение наглядной агитации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2804</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94"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r>
      <w:tr w:rsidR="00D7396A"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D7396A" w:rsidRPr="00D7396A" w:rsidRDefault="00D7396A" w:rsidP="00D7396A">
            <w:pPr>
              <w:jc w:val="both"/>
              <w:rPr>
                <w:rFonts w:ascii="Times New Roman" w:hAnsi="Times New Roman" w:cs="Times New Roman"/>
                <w:bCs/>
                <w:color w:val="000000"/>
                <w:sz w:val="24"/>
                <w:szCs w:val="24"/>
              </w:rPr>
            </w:pPr>
            <w:r w:rsidRPr="00D7396A">
              <w:rPr>
                <w:rFonts w:ascii="Times New Roman" w:hAnsi="Times New Roman" w:cs="Times New Roman"/>
                <w:color w:val="000000"/>
                <w:sz w:val="24"/>
                <w:szCs w:val="24"/>
              </w:rPr>
              <w:t>Мероприятия по противодействию коррупции, обеспечению защиты прав и законных интересов жителей сельского поселения, приобретение наглядной агитации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2804</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w:t>
            </w: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Pr>
                <w:rFonts w:ascii="Times New Roman" w:hAnsi="Times New Roman" w:cs="Times New Roman"/>
                <w:bCs/>
                <w:color w:val="000000"/>
                <w:sz w:val="24"/>
                <w:szCs w:val="24"/>
              </w:rPr>
              <w:t>13</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94"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r>
      <w:tr w:rsidR="00D7396A" w:rsidRPr="00C73839" w:rsidTr="00D7396A">
        <w:trPr>
          <w:trHeight w:val="876"/>
        </w:trPr>
        <w:tc>
          <w:tcPr>
            <w:tcW w:w="5245" w:type="dxa"/>
            <w:tcBorders>
              <w:top w:val="nil"/>
              <w:left w:val="single" w:sz="4" w:space="0" w:color="auto"/>
              <w:bottom w:val="single" w:sz="4" w:space="0" w:color="auto"/>
              <w:right w:val="single" w:sz="4" w:space="0" w:color="auto"/>
            </w:tcBorders>
            <w:shd w:val="clear" w:color="auto" w:fill="auto"/>
            <w:hideMark/>
          </w:tcPr>
          <w:p w:rsidR="00D7396A" w:rsidRPr="002C3F80" w:rsidRDefault="00D7396A" w:rsidP="00D7396A">
            <w:pPr>
              <w:jc w:val="both"/>
              <w:rPr>
                <w:rFonts w:ascii="Times New Roman" w:hAnsi="Times New Roman" w:cs="Times New Roman"/>
                <w:sz w:val="24"/>
                <w:szCs w:val="24"/>
              </w:rPr>
            </w:pPr>
            <w:r w:rsidRPr="001C34F1">
              <w:rPr>
                <w:rFonts w:ascii="Times New Roman" w:hAnsi="Times New Roman"/>
              </w:rPr>
              <w:lastRenderedPageBreak/>
              <w:t>Комплекс процессных мероприятий</w:t>
            </w:r>
            <w:r w:rsidRPr="002C3F80">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Противодействие злоупотреблению наркотиками и их незаконному обороту</w:t>
            </w:r>
            <w:r w:rsidRPr="002C3F80">
              <w:rPr>
                <w:rFonts w:ascii="Times New Roman" w:hAnsi="Times New Roman" w:cs="Times New Roman"/>
                <w:bCs/>
                <w:color w:val="000000"/>
                <w:sz w:val="24"/>
                <w:szCs w:val="24"/>
              </w:rPr>
              <w:t xml:space="preserve">» </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5</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94"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r>
      <w:tr w:rsidR="00D7396A"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D7396A" w:rsidRPr="00D7396A" w:rsidRDefault="00D7396A" w:rsidP="00D7396A">
            <w:pPr>
              <w:jc w:val="both"/>
              <w:rPr>
                <w:rFonts w:ascii="Times New Roman" w:hAnsi="Times New Roman" w:cs="Times New Roman"/>
                <w:bCs/>
                <w:color w:val="000000"/>
                <w:sz w:val="24"/>
                <w:szCs w:val="24"/>
              </w:rPr>
            </w:pPr>
            <w:r w:rsidRPr="00D7396A">
              <w:rPr>
                <w:rFonts w:ascii="Times New Roman" w:hAnsi="Times New Roman" w:cs="Times New Roman"/>
                <w:color w:val="000000"/>
                <w:sz w:val="24"/>
                <w:szCs w:val="24"/>
              </w:rPr>
              <w:t>Мероприятия по проведению информационной работы по вопросам противодействия злоупотреблению наркотиками и их незаконному обороту, приобретение наглядной агитации для размещения в местах массового пребывания молодежи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5</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2805</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94"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r>
      <w:tr w:rsidR="00D7396A"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D7396A" w:rsidRPr="00D7396A" w:rsidRDefault="00D7396A" w:rsidP="00D7396A">
            <w:pPr>
              <w:jc w:val="both"/>
              <w:rPr>
                <w:rFonts w:ascii="Times New Roman" w:hAnsi="Times New Roman" w:cs="Times New Roman"/>
                <w:bCs/>
                <w:color w:val="000000"/>
                <w:sz w:val="24"/>
                <w:szCs w:val="24"/>
              </w:rPr>
            </w:pPr>
            <w:r w:rsidRPr="00D7396A">
              <w:rPr>
                <w:rFonts w:ascii="Times New Roman" w:hAnsi="Times New Roman" w:cs="Times New Roman"/>
                <w:color w:val="000000"/>
                <w:sz w:val="24"/>
                <w:szCs w:val="24"/>
              </w:rPr>
              <w:t>Мероприятия по проведению информационной работы по вопросам противодействия злоупотреблению наркотиками и их незаконному обороту, приобретение наглядной агитации для размещения в местах массового пребывания молодежи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5</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2805</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w:t>
            </w: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Pr>
                <w:rFonts w:ascii="Times New Roman" w:hAnsi="Times New Roman" w:cs="Times New Roman"/>
                <w:bCs/>
                <w:color w:val="000000"/>
                <w:sz w:val="24"/>
                <w:szCs w:val="24"/>
              </w:rPr>
              <w:t>13</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c>
          <w:tcPr>
            <w:tcW w:w="1494" w:type="dxa"/>
            <w:tcBorders>
              <w:top w:val="nil"/>
              <w:left w:val="nil"/>
              <w:bottom w:val="single" w:sz="4" w:space="0" w:color="auto"/>
              <w:right w:val="single" w:sz="4" w:space="0" w:color="auto"/>
            </w:tcBorders>
            <w:shd w:val="clear" w:color="auto" w:fill="auto"/>
            <w:hideMark/>
          </w:tcPr>
          <w:p w:rsidR="00D7396A" w:rsidRPr="00931873" w:rsidRDefault="00D7396A" w:rsidP="00D7396A">
            <w:pPr>
              <w:jc w:val="center"/>
              <w:rPr>
                <w:rFonts w:ascii="Times New Roman" w:hAnsi="Times New Roman" w:cs="Times New Roman"/>
                <w:sz w:val="24"/>
                <w:szCs w:val="24"/>
              </w:rPr>
            </w:pPr>
            <w:r>
              <w:rPr>
                <w:rFonts w:ascii="Times New Roman" w:hAnsi="Times New Roman" w:cs="Times New Roman"/>
                <w:color w:val="000000"/>
                <w:sz w:val="24"/>
                <w:szCs w:val="24"/>
              </w:rPr>
              <w:t>0,5</w:t>
            </w:r>
          </w:p>
        </w:tc>
      </w:tr>
      <w:tr w:rsidR="001E6855" w:rsidRPr="00C73839" w:rsidTr="00931873">
        <w:trPr>
          <w:trHeight w:val="1221"/>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Муниципальная программа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«Управление муниципальными финансами и создание условий для повышения эффективности бюджетных расходов»</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05.0.00.00000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7120,1</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5600,7</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4526,5</w:t>
            </w:r>
          </w:p>
        </w:tc>
      </w:tr>
      <w:tr w:rsidR="001E6855" w:rsidRPr="00C73839" w:rsidTr="00931873">
        <w:trPr>
          <w:trHeight w:val="392"/>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C3F80">
            <w:pPr>
              <w:jc w:val="both"/>
              <w:rPr>
                <w:rFonts w:ascii="Times New Roman" w:hAnsi="Times New Roman" w:cs="Times New Roman"/>
                <w:bCs/>
                <w:color w:val="000000"/>
                <w:sz w:val="24"/>
                <w:szCs w:val="24"/>
              </w:rPr>
            </w:pPr>
            <w:r w:rsidRPr="001C34F1">
              <w:rPr>
                <w:rFonts w:ascii="Times New Roman" w:hAnsi="Times New Roman"/>
              </w:rPr>
              <w:t>Комплекс процессных мероприятий</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931873">
            <w:pPr>
              <w:jc w:val="center"/>
              <w:rPr>
                <w:rFonts w:ascii="Times New Roman" w:hAnsi="Times New Roman" w:cs="Times New Roman"/>
                <w:bCs/>
                <w:color w:val="000000"/>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.00.00000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931873">
            <w:pPr>
              <w:jc w:val="center"/>
              <w:rPr>
                <w:rFonts w:ascii="Times New Roman" w:hAnsi="Times New Roman" w:cs="Times New Roman"/>
                <w:sz w:val="24"/>
                <w:szCs w:val="24"/>
              </w:rPr>
            </w:pPr>
            <w:r>
              <w:rPr>
                <w:rFonts w:ascii="Times New Roman" w:hAnsi="Times New Roman" w:cs="Times New Roman"/>
                <w:color w:val="000000"/>
                <w:sz w:val="24"/>
                <w:szCs w:val="24"/>
              </w:rPr>
              <w:t>7120,1</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2A34A6">
            <w:pPr>
              <w:jc w:val="center"/>
              <w:rPr>
                <w:rFonts w:ascii="Times New Roman" w:hAnsi="Times New Roman" w:cs="Times New Roman"/>
                <w:sz w:val="24"/>
                <w:szCs w:val="24"/>
              </w:rPr>
            </w:pPr>
            <w:r>
              <w:rPr>
                <w:rFonts w:ascii="Times New Roman" w:hAnsi="Times New Roman" w:cs="Times New Roman"/>
                <w:color w:val="000000"/>
                <w:sz w:val="24"/>
                <w:szCs w:val="24"/>
              </w:rPr>
              <w:t>5600,7</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2A34A6">
            <w:pPr>
              <w:jc w:val="center"/>
              <w:rPr>
                <w:rFonts w:ascii="Times New Roman" w:hAnsi="Times New Roman" w:cs="Times New Roman"/>
                <w:sz w:val="24"/>
                <w:szCs w:val="24"/>
              </w:rPr>
            </w:pPr>
            <w:r>
              <w:rPr>
                <w:rFonts w:ascii="Times New Roman" w:hAnsi="Times New Roman" w:cs="Times New Roman"/>
                <w:color w:val="000000"/>
                <w:sz w:val="24"/>
                <w:szCs w:val="24"/>
              </w:rPr>
              <w:t>4526,5</w:t>
            </w:r>
          </w:p>
        </w:tc>
      </w:tr>
      <w:tr w:rsidR="001E6855" w:rsidRPr="00C73839" w:rsidTr="00931873">
        <w:trPr>
          <w:trHeight w:val="951"/>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931873">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Pr="002C3F80">
              <w:rPr>
                <w:rFonts w:ascii="Times New Roman" w:hAnsi="Times New Roman" w:cs="Times New Roman"/>
                <w:bCs/>
                <w:color w:val="000000"/>
                <w:sz w:val="24"/>
                <w:szCs w:val="24"/>
              </w:rPr>
              <w:t xml:space="preserve"> «Нормативно-методическое обеспечение и организация бюджетного процесса» </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931873">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931873">
            <w:pPr>
              <w:jc w:val="center"/>
              <w:rPr>
                <w:rFonts w:ascii="Times New Roman" w:hAnsi="Times New Roman" w:cs="Times New Roman"/>
                <w:sz w:val="24"/>
                <w:szCs w:val="24"/>
              </w:rPr>
            </w:pPr>
            <w:r>
              <w:rPr>
                <w:rFonts w:ascii="Times New Roman" w:hAnsi="Times New Roman" w:cs="Times New Roman"/>
                <w:color w:val="000000"/>
                <w:sz w:val="24"/>
                <w:szCs w:val="24"/>
              </w:rPr>
              <w:t>7120,1</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2A34A6">
            <w:pPr>
              <w:jc w:val="center"/>
              <w:rPr>
                <w:rFonts w:ascii="Times New Roman" w:hAnsi="Times New Roman" w:cs="Times New Roman"/>
                <w:sz w:val="24"/>
                <w:szCs w:val="24"/>
              </w:rPr>
            </w:pPr>
            <w:r>
              <w:rPr>
                <w:rFonts w:ascii="Times New Roman" w:hAnsi="Times New Roman" w:cs="Times New Roman"/>
                <w:color w:val="000000"/>
                <w:sz w:val="24"/>
                <w:szCs w:val="24"/>
              </w:rPr>
              <w:t>5600,7</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2A34A6">
            <w:pPr>
              <w:jc w:val="center"/>
              <w:rPr>
                <w:rFonts w:ascii="Times New Roman" w:hAnsi="Times New Roman" w:cs="Times New Roman"/>
                <w:sz w:val="24"/>
                <w:szCs w:val="24"/>
              </w:rPr>
            </w:pPr>
            <w:r>
              <w:rPr>
                <w:rFonts w:ascii="Times New Roman" w:hAnsi="Times New Roman" w:cs="Times New Roman"/>
                <w:color w:val="000000"/>
                <w:sz w:val="24"/>
                <w:szCs w:val="24"/>
              </w:rPr>
              <w:t>4526,5</w:t>
            </w:r>
          </w:p>
        </w:tc>
      </w:tr>
      <w:tr w:rsidR="001E6855" w:rsidRPr="00C73839" w:rsidTr="00931873">
        <w:trPr>
          <w:trHeight w:val="1491"/>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 xml:space="preserve">Расходы на выплаты по оплате труда работников органов местного самоуправления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931873">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.00110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6383,3</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5349,1</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4274,9</w:t>
            </w:r>
          </w:p>
        </w:tc>
      </w:tr>
      <w:tr w:rsidR="001E6855" w:rsidRPr="00C73839" w:rsidTr="00931873">
        <w:trPr>
          <w:trHeight w:val="1528"/>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Расходы на выплаты по оплате труда работников органов местного самоуправления Грузиновского сельского поселения (Расходы на выплаты персоналу государственных (муниципальных) органов) </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.00110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1.0.0</w:t>
            </w: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04</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6383,3</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5349,1</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4274,9</w:t>
            </w:r>
          </w:p>
        </w:tc>
      </w:tr>
      <w:tr w:rsidR="001E6855" w:rsidRPr="00C73839" w:rsidTr="00931873">
        <w:trPr>
          <w:trHeight w:val="980"/>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Расходы на обеспечение деятельности органов местного самоуправления Грузиновского сельского поселения </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.00190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931873">
            <w:pPr>
              <w:jc w:val="center"/>
              <w:rPr>
                <w:rFonts w:ascii="Times New Roman" w:hAnsi="Times New Roman" w:cs="Times New Roman"/>
                <w:sz w:val="24"/>
                <w:szCs w:val="24"/>
              </w:rPr>
            </w:pPr>
            <w:r>
              <w:rPr>
                <w:rFonts w:ascii="Times New Roman" w:hAnsi="Times New Roman" w:cs="Times New Roman"/>
                <w:color w:val="000000"/>
                <w:sz w:val="24"/>
                <w:szCs w:val="24"/>
              </w:rPr>
              <w:t>653,2</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931873">
            <w:pPr>
              <w:jc w:val="center"/>
              <w:rPr>
                <w:rFonts w:ascii="Times New Roman" w:hAnsi="Times New Roman" w:cs="Times New Roman"/>
                <w:sz w:val="24"/>
                <w:szCs w:val="24"/>
              </w:rPr>
            </w:pPr>
            <w:r>
              <w:rPr>
                <w:rFonts w:ascii="Times New Roman" w:hAnsi="Times New Roman" w:cs="Times New Roman"/>
                <w:color w:val="000000"/>
                <w:sz w:val="24"/>
                <w:szCs w:val="24"/>
              </w:rPr>
              <w:t>20</w:t>
            </w:r>
            <w:r w:rsidRPr="00931873">
              <w:rPr>
                <w:rFonts w:ascii="Times New Roman" w:hAnsi="Times New Roman" w:cs="Times New Roman"/>
                <w:color w:val="000000"/>
                <w:sz w:val="24"/>
                <w:szCs w:val="24"/>
              </w:rPr>
              <w:t>0,0</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931873">
            <w:pPr>
              <w:jc w:val="center"/>
              <w:rPr>
                <w:rFonts w:ascii="Times New Roman" w:hAnsi="Times New Roman" w:cs="Times New Roman"/>
                <w:sz w:val="24"/>
                <w:szCs w:val="24"/>
              </w:rPr>
            </w:pPr>
            <w:r>
              <w:rPr>
                <w:rFonts w:ascii="Times New Roman" w:hAnsi="Times New Roman" w:cs="Times New Roman"/>
                <w:color w:val="000000"/>
                <w:sz w:val="24"/>
                <w:szCs w:val="24"/>
              </w:rPr>
              <w:t>200</w:t>
            </w:r>
            <w:r w:rsidRPr="00931873">
              <w:rPr>
                <w:rFonts w:ascii="Times New Roman" w:hAnsi="Times New Roman" w:cs="Times New Roman"/>
                <w:color w:val="000000"/>
                <w:sz w:val="24"/>
                <w:szCs w:val="24"/>
              </w:rPr>
              <w:t>,0</w:t>
            </w:r>
          </w:p>
        </w:tc>
      </w:tr>
      <w:tr w:rsidR="001E6855" w:rsidRPr="00C73839" w:rsidTr="00931873">
        <w:trPr>
          <w:trHeight w:val="655"/>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Расходы на обеспечение деятельности органов местного самоуправления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.00190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04</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653,2</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20</w:t>
            </w:r>
            <w:r w:rsidRPr="00931873">
              <w:rPr>
                <w:rFonts w:ascii="Times New Roman" w:hAnsi="Times New Roman" w:cs="Times New Roman"/>
                <w:color w:val="000000"/>
                <w:sz w:val="24"/>
                <w:szCs w:val="24"/>
              </w:rPr>
              <w:t>0,0</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200</w:t>
            </w:r>
            <w:r w:rsidRPr="00931873">
              <w:rPr>
                <w:rFonts w:ascii="Times New Roman" w:hAnsi="Times New Roman" w:cs="Times New Roman"/>
                <w:color w:val="000000"/>
                <w:sz w:val="24"/>
                <w:szCs w:val="24"/>
              </w:rPr>
              <w:t>,0</w:t>
            </w:r>
          </w:p>
        </w:tc>
      </w:tr>
      <w:tr w:rsidR="001E6855"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1E6855" w:rsidRPr="00480C9A" w:rsidRDefault="001E6855" w:rsidP="00931873">
            <w:pPr>
              <w:jc w:val="both"/>
              <w:rPr>
                <w:rFonts w:ascii="Times New Roman" w:hAnsi="Times New Roman" w:cs="Times New Roman"/>
                <w:bCs/>
                <w:color w:val="000000"/>
                <w:sz w:val="24"/>
                <w:szCs w:val="24"/>
              </w:rPr>
            </w:pPr>
            <w:r w:rsidRPr="00480C9A">
              <w:rPr>
                <w:rFonts w:ascii="Times New Roman" w:hAnsi="Times New Roman" w:cs="Times New Roman"/>
                <w:color w:val="000000"/>
                <w:sz w:val="24"/>
                <w:szCs w:val="24"/>
              </w:rPr>
              <w:t xml:space="preserve">Расходы на обеспечение деятельности органов местного самоуправления </w:t>
            </w:r>
            <w:proofErr w:type="spellStart"/>
            <w:r w:rsidRPr="00480C9A">
              <w:rPr>
                <w:rFonts w:ascii="Times New Roman" w:hAnsi="Times New Roman" w:cs="Times New Roman"/>
                <w:color w:val="000000"/>
                <w:sz w:val="24"/>
                <w:szCs w:val="24"/>
              </w:rPr>
              <w:t>Грузиновского</w:t>
            </w:r>
            <w:proofErr w:type="spellEnd"/>
            <w:r w:rsidRPr="00480C9A">
              <w:rPr>
                <w:rFonts w:ascii="Times New Roman" w:hAnsi="Times New Roman" w:cs="Times New Roman"/>
                <w:color w:val="000000"/>
                <w:sz w:val="24"/>
                <w:szCs w:val="24"/>
              </w:rPr>
              <w:t xml:space="preserve"> сельского поселения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.00190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13</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45,0</w:t>
            </w:r>
          </w:p>
        </w:tc>
        <w:tc>
          <w:tcPr>
            <w:tcW w:w="1459"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2</w:t>
            </w:r>
            <w:r w:rsidRPr="00931873">
              <w:rPr>
                <w:rFonts w:ascii="Times New Roman" w:hAnsi="Times New Roman" w:cs="Times New Roman"/>
                <w:color w:val="000000"/>
                <w:sz w:val="24"/>
                <w:szCs w:val="24"/>
              </w:rPr>
              <w:t>0,0</w:t>
            </w:r>
          </w:p>
        </w:tc>
        <w:tc>
          <w:tcPr>
            <w:tcW w:w="1494" w:type="dxa"/>
            <w:tcBorders>
              <w:top w:val="nil"/>
              <w:left w:val="nil"/>
              <w:bottom w:val="single" w:sz="4" w:space="0" w:color="auto"/>
              <w:right w:val="single" w:sz="4" w:space="0" w:color="auto"/>
            </w:tcBorders>
            <w:shd w:val="clear" w:color="auto" w:fill="auto"/>
            <w:hideMark/>
          </w:tcPr>
          <w:p w:rsidR="001E6855" w:rsidRPr="00931873" w:rsidRDefault="001E6855" w:rsidP="00D7396A">
            <w:pPr>
              <w:jc w:val="center"/>
              <w:rPr>
                <w:rFonts w:ascii="Times New Roman" w:hAnsi="Times New Roman" w:cs="Times New Roman"/>
                <w:sz w:val="24"/>
                <w:szCs w:val="24"/>
              </w:rPr>
            </w:pPr>
            <w:r>
              <w:rPr>
                <w:rFonts w:ascii="Times New Roman" w:hAnsi="Times New Roman" w:cs="Times New Roman"/>
                <w:color w:val="000000"/>
                <w:sz w:val="24"/>
                <w:szCs w:val="24"/>
              </w:rPr>
              <w:t>20</w:t>
            </w:r>
            <w:r w:rsidRPr="00931873">
              <w:rPr>
                <w:rFonts w:ascii="Times New Roman" w:hAnsi="Times New Roman" w:cs="Times New Roman"/>
                <w:color w:val="000000"/>
                <w:sz w:val="24"/>
                <w:szCs w:val="24"/>
              </w:rPr>
              <w:t>,0</w:t>
            </w:r>
          </w:p>
        </w:tc>
      </w:tr>
      <w:tr w:rsidR="001E6855"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t>Реализация направления расходов (Иные бюджетные ассигнования)</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.99990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Pr>
                <w:rFonts w:ascii="Times New Roman" w:hAnsi="Times New Roman" w:cs="Times New Roman"/>
                <w:bCs/>
                <w:color w:val="000000"/>
                <w:sz w:val="24"/>
                <w:szCs w:val="24"/>
              </w:rPr>
              <w:t>38,6</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Pr>
                <w:rFonts w:ascii="Times New Roman" w:hAnsi="Times New Roman" w:cs="Times New Roman"/>
                <w:sz w:val="24"/>
                <w:szCs w:val="24"/>
              </w:rPr>
              <w:t>31,6</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Pr>
                <w:rFonts w:ascii="Times New Roman" w:hAnsi="Times New Roman" w:cs="Times New Roman"/>
                <w:sz w:val="24"/>
                <w:szCs w:val="24"/>
              </w:rPr>
              <w:t>31,6</w:t>
            </w:r>
          </w:p>
        </w:tc>
      </w:tr>
      <w:tr w:rsidR="001E6855" w:rsidRPr="00C73839" w:rsidTr="00931873">
        <w:trPr>
          <w:trHeight w:val="432"/>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931873">
            <w:pPr>
              <w:jc w:val="both"/>
              <w:rPr>
                <w:rFonts w:ascii="Times New Roman" w:hAnsi="Times New Roman" w:cs="Times New Roman"/>
                <w:sz w:val="24"/>
                <w:szCs w:val="24"/>
              </w:rPr>
            </w:pPr>
            <w:r w:rsidRPr="002C3F80">
              <w:rPr>
                <w:rFonts w:ascii="Times New Roman" w:hAnsi="Times New Roman" w:cs="Times New Roman"/>
                <w:bCs/>
                <w:color w:val="000000"/>
                <w:sz w:val="24"/>
                <w:szCs w:val="24"/>
              </w:rPr>
              <w:t>Реализация направления расходов (Иные бюджетные ассигнования)</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.99990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8.0.0</w:t>
            </w: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13</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bCs/>
                <w:color w:val="000000"/>
                <w:sz w:val="24"/>
                <w:szCs w:val="24"/>
              </w:rPr>
              <w:t>38,6</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31,6</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31,6</w:t>
            </w:r>
          </w:p>
        </w:tc>
      </w:tr>
      <w:tr w:rsidR="001E6855" w:rsidRPr="00C73839" w:rsidTr="002C3F80">
        <w:trPr>
          <w:trHeight w:val="956"/>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9F6B74">
            <w:pPr>
              <w:jc w:val="both"/>
              <w:rPr>
                <w:rFonts w:ascii="Times New Roman" w:hAnsi="Times New Roman" w:cs="Times New Roman"/>
                <w:bCs/>
                <w:color w:val="000000"/>
                <w:sz w:val="24"/>
                <w:szCs w:val="24"/>
              </w:rPr>
            </w:pPr>
            <w:r w:rsidRPr="002C3F80">
              <w:rPr>
                <w:rFonts w:ascii="Times New Roman" w:hAnsi="Times New Roman" w:cs="Times New Roman"/>
                <w:bCs/>
                <w:color w:val="000000"/>
                <w:sz w:val="24"/>
                <w:szCs w:val="24"/>
              </w:rPr>
              <w:lastRenderedPageBreak/>
              <w:t xml:space="preserve">Муниципальная программа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w:t>
            </w:r>
            <w:r>
              <w:rPr>
                <w:rFonts w:ascii="Times New Roman" w:hAnsi="Times New Roman" w:cs="Times New Roman"/>
                <w:bCs/>
                <w:color w:val="000000"/>
                <w:sz w:val="24"/>
                <w:szCs w:val="24"/>
              </w:rPr>
              <w:t>Развитие физической культуры и спорта</w:t>
            </w:r>
            <w:r w:rsidRPr="002C3F80">
              <w:rPr>
                <w:rFonts w:ascii="Times New Roman" w:hAnsi="Times New Roman" w:cs="Times New Roman"/>
                <w:bCs/>
                <w:color w:val="000000"/>
                <w:sz w:val="24"/>
                <w:szCs w:val="24"/>
              </w:rPr>
              <w:t>»</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06.0.00.00000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Default="001E6855" w:rsidP="00C7050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w:t>
            </w:r>
          </w:p>
        </w:tc>
        <w:tc>
          <w:tcPr>
            <w:tcW w:w="1459" w:type="dxa"/>
            <w:tcBorders>
              <w:top w:val="nil"/>
              <w:left w:val="nil"/>
              <w:bottom w:val="single" w:sz="4" w:space="0" w:color="auto"/>
              <w:right w:val="single" w:sz="4" w:space="0" w:color="auto"/>
            </w:tcBorders>
            <w:shd w:val="clear" w:color="auto" w:fill="auto"/>
            <w:hideMark/>
          </w:tcPr>
          <w:p w:rsidR="001E6855" w:rsidRDefault="001E6855" w:rsidP="00C7050C">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1E6855" w:rsidRDefault="001E6855" w:rsidP="00C7050C">
            <w:pPr>
              <w:jc w:val="center"/>
              <w:rPr>
                <w:rFonts w:ascii="Times New Roman" w:hAnsi="Times New Roman" w:cs="Times New Roman"/>
                <w:sz w:val="24"/>
                <w:szCs w:val="24"/>
              </w:rPr>
            </w:pPr>
            <w:r>
              <w:rPr>
                <w:rFonts w:ascii="Times New Roman" w:hAnsi="Times New Roman" w:cs="Times New Roman"/>
                <w:sz w:val="24"/>
                <w:szCs w:val="24"/>
              </w:rPr>
              <w:t>0,5</w:t>
            </w:r>
          </w:p>
        </w:tc>
      </w:tr>
      <w:tr w:rsidR="001E6855" w:rsidRPr="00C73839" w:rsidTr="009F6B74">
        <w:trPr>
          <w:trHeight w:val="396"/>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C3F80">
            <w:pPr>
              <w:jc w:val="both"/>
              <w:rPr>
                <w:rFonts w:ascii="Times New Roman" w:hAnsi="Times New Roman" w:cs="Times New Roman"/>
                <w:bCs/>
                <w:color w:val="000000"/>
                <w:sz w:val="24"/>
                <w:szCs w:val="24"/>
              </w:rPr>
            </w:pPr>
            <w:r w:rsidRPr="001C34F1">
              <w:rPr>
                <w:rFonts w:ascii="Times New Roman" w:hAnsi="Times New Roman"/>
              </w:rPr>
              <w:t>Комплекс процессных мероприятий</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06.4.00.00000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Default="001E6855" w:rsidP="00D7396A">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w:t>
            </w:r>
          </w:p>
        </w:tc>
        <w:tc>
          <w:tcPr>
            <w:tcW w:w="1459" w:type="dxa"/>
            <w:tcBorders>
              <w:top w:val="nil"/>
              <w:left w:val="nil"/>
              <w:bottom w:val="single" w:sz="4" w:space="0" w:color="auto"/>
              <w:right w:val="single" w:sz="4" w:space="0" w:color="auto"/>
            </w:tcBorders>
            <w:shd w:val="clear" w:color="auto" w:fill="auto"/>
            <w:hideMark/>
          </w:tcPr>
          <w:p w:rsidR="001E6855" w:rsidRDefault="001E6855" w:rsidP="00D7396A">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1E6855" w:rsidRDefault="001E6855" w:rsidP="00D7396A">
            <w:pPr>
              <w:jc w:val="center"/>
              <w:rPr>
                <w:rFonts w:ascii="Times New Roman" w:hAnsi="Times New Roman" w:cs="Times New Roman"/>
                <w:sz w:val="24"/>
                <w:szCs w:val="24"/>
              </w:rPr>
            </w:pPr>
            <w:r>
              <w:rPr>
                <w:rFonts w:ascii="Times New Roman" w:hAnsi="Times New Roman" w:cs="Times New Roman"/>
                <w:sz w:val="24"/>
                <w:szCs w:val="24"/>
              </w:rPr>
              <w:t>0,5</w:t>
            </w:r>
          </w:p>
        </w:tc>
      </w:tr>
      <w:tr w:rsidR="001E6855" w:rsidRPr="00C73839" w:rsidTr="002C3F80">
        <w:trPr>
          <w:trHeight w:val="956"/>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C3F80">
            <w:pPr>
              <w:jc w:val="both"/>
              <w:rPr>
                <w:rFonts w:ascii="Times New Roman" w:hAnsi="Times New Roman" w:cs="Times New Roman"/>
                <w:bCs/>
                <w:color w:val="000000"/>
                <w:sz w:val="24"/>
                <w:szCs w:val="24"/>
              </w:rPr>
            </w:pPr>
            <w:r w:rsidRPr="001C34F1">
              <w:rPr>
                <w:rFonts w:ascii="Times New Roman" w:hAnsi="Times New Roman"/>
              </w:rPr>
              <w:t>Комплекс процессных мероприятий</w:t>
            </w:r>
            <w:r>
              <w:rPr>
                <w:rFonts w:ascii="Times New Roman" w:hAnsi="Times New Roman"/>
              </w:rPr>
              <w:t xml:space="preserve"> «Укрепление материально-технической базы физической культуры и спорта»</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9F6B74">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06.4.02.00000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Default="001E6855" w:rsidP="00D7396A">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w:t>
            </w:r>
          </w:p>
        </w:tc>
        <w:tc>
          <w:tcPr>
            <w:tcW w:w="1459" w:type="dxa"/>
            <w:tcBorders>
              <w:top w:val="nil"/>
              <w:left w:val="nil"/>
              <w:bottom w:val="single" w:sz="4" w:space="0" w:color="auto"/>
              <w:right w:val="single" w:sz="4" w:space="0" w:color="auto"/>
            </w:tcBorders>
            <w:shd w:val="clear" w:color="auto" w:fill="auto"/>
            <w:hideMark/>
          </w:tcPr>
          <w:p w:rsidR="001E6855" w:rsidRDefault="001E6855" w:rsidP="00D7396A">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1E6855" w:rsidRDefault="001E6855" w:rsidP="00D7396A">
            <w:pPr>
              <w:jc w:val="center"/>
              <w:rPr>
                <w:rFonts w:ascii="Times New Roman" w:hAnsi="Times New Roman" w:cs="Times New Roman"/>
                <w:sz w:val="24"/>
                <w:szCs w:val="24"/>
              </w:rPr>
            </w:pPr>
            <w:r>
              <w:rPr>
                <w:rFonts w:ascii="Times New Roman" w:hAnsi="Times New Roman" w:cs="Times New Roman"/>
                <w:sz w:val="24"/>
                <w:szCs w:val="24"/>
              </w:rPr>
              <w:t>0,5</w:t>
            </w:r>
          </w:p>
        </w:tc>
      </w:tr>
      <w:tr w:rsidR="001E6855" w:rsidRPr="00C73839" w:rsidTr="002C3F80">
        <w:trPr>
          <w:trHeight w:val="956"/>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C3F80">
            <w:pPr>
              <w:jc w:val="both"/>
              <w:rPr>
                <w:rFonts w:ascii="Times New Roman" w:hAnsi="Times New Roman" w:cs="Times New Roman"/>
                <w:bCs/>
                <w:color w:val="000000"/>
                <w:sz w:val="24"/>
                <w:szCs w:val="24"/>
              </w:rPr>
            </w:pPr>
            <w:r w:rsidRPr="009F6B74">
              <w:rPr>
                <w:rFonts w:ascii="Times New Roman" w:hAnsi="Times New Roman" w:cs="Times New Roman"/>
                <w:color w:val="000000"/>
                <w:sz w:val="24"/>
                <w:szCs w:val="24"/>
              </w:rPr>
              <w:t>Физкультурные и массовые спортивные 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9F6B74">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06.4.02.21950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Default="001E6855" w:rsidP="00D7396A">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w:t>
            </w:r>
          </w:p>
        </w:tc>
        <w:tc>
          <w:tcPr>
            <w:tcW w:w="1459" w:type="dxa"/>
            <w:tcBorders>
              <w:top w:val="nil"/>
              <w:left w:val="nil"/>
              <w:bottom w:val="single" w:sz="4" w:space="0" w:color="auto"/>
              <w:right w:val="single" w:sz="4" w:space="0" w:color="auto"/>
            </w:tcBorders>
            <w:shd w:val="clear" w:color="auto" w:fill="auto"/>
            <w:hideMark/>
          </w:tcPr>
          <w:p w:rsidR="001E6855" w:rsidRDefault="001E6855" w:rsidP="00D7396A">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1E6855" w:rsidRDefault="001E6855" w:rsidP="00D7396A">
            <w:pPr>
              <w:jc w:val="center"/>
              <w:rPr>
                <w:rFonts w:ascii="Times New Roman" w:hAnsi="Times New Roman" w:cs="Times New Roman"/>
                <w:sz w:val="24"/>
                <w:szCs w:val="24"/>
              </w:rPr>
            </w:pPr>
            <w:r>
              <w:rPr>
                <w:rFonts w:ascii="Times New Roman" w:hAnsi="Times New Roman" w:cs="Times New Roman"/>
                <w:sz w:val="24"/>
                <w:szCs w:val="24"/>
              </w:rPr>
              <w:t>0,5</w:t>
            </w:r>
          </w:p>
        </w:tc>
      </w:tr>
      <w:tr w:rsidR="001E6855" w:rsidRPr="00C73839" w:rsidTr="009F6B74">
        <w:trPr>
          <w:trHeight w:val="413"/>
        </w:trPr>
        <w:tc>
          <w:tcPr>
            <w:tcW w:w="5245" w:type="dxa"/>
            <w:tcBorders>
              <w:top w:val="nil"/>
              <w:left w:val="single" w:sz="4" w:space="0" w:color="auto"/>
              <w:bottom w:val="single" w:sz="4" w:space="0" w:color="auto"/>
              <w:right w:val="single" w:sz="4" w:space="0" w:color="auto"/>
            </w:tcBorders>
            <w:shd w:val="clear" w:color="auto" w:fill="auto"/>
            <w:hideMark/>
          </w:tcPr>
          <w:p w:rsidR="001E6855" w:rsidRPr="009F6B74" w:rsidRDefault="001E6855" w:rsidP="002C3F80">
            <w:pPr>
              <w:jc w:val="both"/>
              <w:rPr>
                <w:rFonts w:ascii="Times New Roman" w:hAnsi="Times New Roman" w:cs="Times New Roman"/>
                <w:bCs/>
                <w:color w:val="000000"/>
                <w:sz w:val="24"/>
                <w:szCs w:val="24"/>
              </w:rPr>
            </w:pPr>
            <w:r w:rsidRPr="009F6B74">
              <w:rPr>
                <w:rFonts w:ascii="Times New Roman" w:hAnsi="Times New Roman" w:cs="Times New Roman"/>
                <w:color w:val="000000"/>
                <w:sz w:val="24"/>
                <w:szCs w:val="24"/>
              </w:rPr>
              <w:t>Физкультурные и массовые спортивные 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9F6B74">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6</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.2</w:t>
            </w:r>
            <w:r>
              <w:rPr>
                <w:rFonts w:ascii="Times New Roman" w:hAnsi="Times New Roman" w:cs="Times New Roman"/>
                <w:bCs/>
                <w:color w:val="000000"/>
                <w:sz w:val="24"/>
                <w:szCs w:val="24"/>
              </w:rPr>
              <w:t>195</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9F6B74">
            <w:pPr>
              <w:jc w:val="center"/>
              <w:rPr>
                <w:rFonts w:ascii="Times New Roman" w:hAnsi="Times New Roman" w:cs="Times New Roman"/>
                <w:sz w:val="24"/>
                <w:szCs w:val="24"/>
              </w:rPr>
            </w:pPr>
            <w:r>
              <w:rPr>
                <w:rFonts w:ascii="Times New Roman" w:hAnsi="Times New Roman" w:cs="Times New Roman"/>
                <w:bCs/>
                <w:color w:val="000000"/>
                <w:sz w:val="24"/>
                <w:szCs w:val="24"/>
              </w:rPr>
              <w:t>11</w:t>
            </w: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9F6B74">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0,5</w:t>
            </w:r>
          </w:p>
        </w:tc>
      </w:tr>
      <w:tr w:rsidR="001E6855" w:rsidRPr="00C73839" w:rsidTr="002C3F80">
        <w:trPr>
          <w:trHeight w:val="956"/>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Муниципальная программа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w:t>
            </w:r>
            <w:proofErr w:type="spellStart"/>
            <w:r w:rsidRPr="002C3F80">
              <w:rPr>
                <w:rFonts w:ascii="Times New Roman" w:hAnsi="Times New Roman" w:cs="Times New Roman"/>
                <w:bCs/>
                <w:color w:val="000000"/>
                <w:sz w:val="24"/>
                <w:szCs w:val="24"/>
              </w:rPr>
              <w:t>Энергоэффективность</w:t>
            </w:r>
            <w:proofErr w:type="spellEnd"/>
            <w:r w:rsidRPr="002C3F80">
              <w:rPr>
                <w:rFonts w:ascii="Times New Roman" w:hAnsi="Times New Roman" w:cs="Times New Roman"/>
                <w:bCs/>
                <w:color w:val="000000"/>
                <w:sz w:val="24"/>
                <w:szCs w:val="24"/>
              </w:rPr>
              <w:t xml:space="preserve"> и развитие энергетики»</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08.0.00.00000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Pr>
                <w:rFonts w:ascii="Times New Roman" w:hAnsi="Times New Roman" w:cs="Times New Roman"/>
                <w:bCs/>
                <w:color w:val="000000"/>
                <w:sz w:val="24"/>
                <w:szCs w:val="24"/>
              </w:rPr>
              <w:t>10</w:t>
            </w:r>
            <w:r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Pr>
                <w:rFonts w:ascii="Times New Roman" w:hAnsi="Times New Roman" w:cs="Times New Roman"/>
                <w:sz w:val="24"/>
                <w:szCs w:val="24"/>
              </w:rPr>
              <w:t>1,0</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Pr>
                <w:rFonts w:ascii="Times New Roman" w:hAnsi="Times New Roman" w:cs="Times New Roman"/>
                <w:sz w:val="24"/>
                <w:szCs w:val="24"/>
              </w:rPr>
              <w:t>1,0</w:t>
            </w:r>
          </w:p>
        </w:tc>
      </w:tr>
      <w:tr w:rsidR="001E6855" w:rsidRPr="00C73839" w:rsidTr="002A34A6">
        <w:trPr>
          <w:trHeight w:val="330"/>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C3F80">
            <w:pPr>
              <w:jc w:val="both"/>
              <w:rPr>
                <w:rFonts w:ascii="Times New Roman" w:hAnsi="Times New Roman" w:cs="Times New Roman"/>
                <w:bCs/>
                <w:color w:val="000000"/>
                <w:sz w:val="24"/>
                <w:szCs w:val="24"/>
              </w:rPr>
            </w:pPr>
            <w:r w:rsidRPr="001C34F1">
              <w:rPr>
                <w:rFonts w:ascii="Times New Roman" w:hAnsi="Times New Roman"/>
              </w:rPr>
              <w:t>Комплекс процессных мероприятий</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2A34A6">
            <w:pPr>
              <w:jc w:val="center"/>
              <w:rPr>
                <w:rFonts w:ascii="Times New Roman" w:hAnsi="Times New Roman" w:cs="Times New Roman"/>
                <w:bCs/>
                <w:color w:val="000000"/>
                <w:sz w:val="24"/>
                <w:szCs w:val="24"/>
              </w:rPr>
            </w:pPr>
            <w:r w:rsidRPr="002C3F80">
              <w:rPr>
                <w:rFonts w:ascii="Times New Roman" w:hAnsi="Times New Roman" w:cs="Times New Roman"/>
                <w:bCs/>
                <w:color w:val="000000"/>
                <w:sz w:val="24"/>
                <w:szCs w:val="24"/>
              </w:rPr>
              <w:t>08.</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.00.00000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bCs/>
                <w:color w:val="000000"/>
                <w:sz w:val="24"/>
                <w:szCs w:val="24"/>
              </w:rPr>
              <w:t>10</w:t>
            </w:r>
            <w:r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1,0</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1,0</w:t>
            </w:r>
          </w:p>
        </w:tc>
      </w:tr>
      <w:tr w:rsidR="001E6855" w:rsidRPr="00C73839" w:rsidTr="00C7050C">
        <w:trPr>
          <w:trHeight w:val="938"/>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A34A6">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Pr="002C3F80">
              <w:rPr>
                <w:rFonts w:ascii="Times New Roman" w:hAnsi="Times New Roman" w:cs="Times New Roman"/>
                <w:bCs/>
                <w:color w:val="000000"/>
                <w:sz w:val="24"/>
                <w:szCs w:val="24"/>
              </w:rPr>
              <w:t xml:space="preserve"> «Энергосбережение и повышение энергетической эффективности Грузиновского сельского поселения» </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2A34A6">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08.</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bCs/>
                <w:color w:val="000000"/>
                <w:sz w:val="24"/>
                <w:szCs w:val="24"/>
              </w:rPr>
              <w:t>10</w:t>
            </w:r>
            <w:r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1,0</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1,0</w:t>
            </w:r>
          </w:p>
        </w:tc>
      </w:tr>
      <w:tr w:rsidR="001E6855"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Мероприятия по энергосбережению и повышению энергетической эффективности систем наружного освещения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08.</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.28080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bCs/>
                <w:color w:val="000000"/>
                <w:sz w:val="24"/>
                <w:szCs w:val="24"/>
              </w:rPr>
              <w:t>10</w:t>
            </w:r>
            <w:r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1,0</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1,0</w:t>
            </w:r>
          </w:p>
        </w:tc>
      </w:tr>
      <w:tr w:rsidR="001E6855"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Мероприятия по энергосбережению и повышению энергетической эффективности систем наружного освещения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08.</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.28080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bCs/>
                <w:color w:val="000000"/>
                <w:sz w:val="24"/>
                <w:szCs w:val="24"/>
              </w:rPr>
              <w:t>10</w:t>
            </w:r>
            <w:r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1,0</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sz w:val="24"/>
                <w:szCs w:val="24"/>
              </w:rPr>
              <w:t>1,0</w:t>
            </w:r>
          </w:p>
        </w:tc>
      </w:tr>
      <w:tr w:rsidR="00D7396A"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D7396A" w:rsidRPr="002C3F80" w:rsidRDefault="00D7396A" w:rsidP="003B340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Муниципальная программа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w:t>
            </w:r>
            <w:r w:rsidR="003B3406">
              <w:rPr>
                <w:rFonts w:ascii="Times New Roman" w:hAnsi="Times New Roman" w:cs="Times New Roman"/>
                <w:bCs/>
                <w:color w:val="000000"/>
                <w:sz w:val="24"/>
                <w:szCs w:val="24"/>
              </w:rPr>
              <w:t xml:space="preserve">Развитие молодежной политики на территории </w:t>
            </w:r>
            <w:proofErr w:type="spellStart"/>
            <w:r w:rsidR="003B3406">
              <w:rPr>
                <w:rFonts w:ascii="Times New Roman" w:hAnsi="Times New Roman" w:cs="Times New Roman"/>
                <w:bCs/>
                <w:color w:val="000000"/>
                <w:sz w:val="24"/>
                <w:szCs w:val="24"/>
              </w:rPr>
              <w:t>Грузиновского</w:t>
            </w:r>
            <w:proofErr w:type="spellEnd"/>
            <w:r w:rsidR="003B3406">
              <w:rPr>
                <w:rFonts w:ascii="Times New Roman" w:hAnsi="Times New Roman" w:cs="Times New Roman"/>
                <w:bCs/>
                <w:color w:val="000000"/>
                <w:sz w:val="24"/>
                <w:szCs w:val="24"/>
              </w:rPr>
              <w:t xml:space="preserve"> сельского поселения</w:t>
            </w:r>
            <w:r w:rsidRPr="002C3F80">
              <w:rPr>
                <w:rFonts w:ascii="Times New Roman" w:hAnsi="Times New Roman" w:cs="Times New Roman"/>
                <w:bCs/>
                <w:color w:val="000000"/>
                <w:sz w:val="24"/>
                <w:szCs w:val="24"/>
              </w:rPr>
              <w:t>»</w:t>
            </w:r>
          </w:p>
        </w:tc>
        <w:tc>
          <w:tcPr>
            <w:tcW w:w="1701" w:type="dxa"/>
            <w:tcBorders>
              <w:top w:val="nil"/>
              <w:left w:val="nil"/>
              <w:bottom w:val="single" w:sz="4" w:space="0" w:color="auto"/>
              <w:right w:val="single" w:sz="4" w:space="0" w:color="auto"/>
            </w:tcBorders>
            <w:shd w:val="clear" w:color="auto" w:fill="auto"/>
            <w:hideMark/>
          </w:tcPr>
          <w:p w:rsidR="00D7396A" w:rsidRPr="002C3F80" w:rsidRDefault="00D7396A" w:rsidP="00D7396A">
            <w:pPr>
              <w:jc w:val="center"/>
              <w:rPr>
                <w:rFonts w:ascii="Times New Roman" w:hAnsi="Times New Roman" w:cs="Times New Roman"/>
                <w:sz w:val="24"/>
                <w:szCs w:val="24"/>
              </w:rPr>
            </w:pPr>
            <w:r>
              <w:rPr>
                <w:rFonts w:ascii="Times New Roman" w:hAnsi="Times New Roman" w:cs="Times New Roman"/>
                <w:bCs/>
                <w:color w:val="000000"/>
                <w:sz w:val="24"/>
                <w:szCs w:val="24"/>
              </w:rPr>
              <w:t>10</w:t>
            </w:r>
            <w:r w:rsidRPr="002C3F80">
              <w:rPr>
                <w:rFonts w:ascii="Times New Roman" w:hAnsi="Times New Roman" w:cs="Times New Roman"/>
                <w:bCs/>
                <w:color w:val="000000"/>
                <w:sz w:val="24"/>
                <w:szCs w:val="24"/>
              </w:rPr>
              <w:t>.0.00.00000</w:t>
            </w:r>
          </w:p>
        </w:tc>
        <w:tc>
          <w:tcPr>
            <w:tcW w:w="1145"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D7396A" w:rsidRPr="002C3F80" w:rsidRDefault="00D7396A"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D7396A" w:rsidRPr="002C3F80" w:rsidRDefault="003B3406" w:rsidP="00D7396A">
            <w:pPr>
              <w:jc w:val="center"/>
              <w:rPr>
                <w:rFonts w:ascii="Times New Roman" w:hAnsi="Times New Roman" w:cs="Times New Roman"/>
                <w:sz w:val="24"/>
                <w:szCs w:val="24"/>
              </w:rPr>
            </w:pPr>
            <w:r>
              <w:rPr>
                <w:rFonts w:ascii="Times New Roman" w:hAnsi="Times New Roman" w:cs="Times New Roman"/>
                <w:bCs/>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D7396A" w:rsidRPr="002C3F80" w:rsidRDefault="003B3406" w:rsidP="00D7396A">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D7396A" w:rsidRPr="002C3F80" w:rsidRDefault="003B3406" w:rsidP="00D7396A">
            <w:pPr>
              <w:jc w:val="center"/>
              <w:rPr>
                <w:rFonts w:ascii="Times New Roman" w:hAnsi="Times New Roman" w:cs="Times New Roman"/>
                <w:sz w:val="24"/>
                <w:szCs w:val="24"/>
              </w:rPr>
            </w:pPr>
            <w:r>
              <w:rPr>
                <w:rFonts w:ascii="Times New Roman" w:hAnsi="Times New Roman" w:cs="Times New Roman"/>
                <w:sz w:val="24"/>
                <w:szCs w:val="24"/>
              </w:rPr>
              <w:t>0,5</w:t>
            </w:r>
          </w:p>
        </w:tc>
      </w:tr>
      <w:tr w:rsidR="003B3406"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3B3406" w:rsidRPr="002C3F80" w:rsidRDefault="003B3406" w:rsidP="00D7396A">
            <w:pPr>
              <w:jc w:val="both"/>
              <w:rPr>
                <w:rFonts w:ascii="Times New Roman" w:hAnsi="Times New Roman" w:cs="Times New Roman"/>
                <w:bCs/>
                <w:color w:val="000000"/>
                <w:sz w:val="24"/>
                <w:szCs w:val="24"/>
              </w:rPr>
            </w:pPr>
            <w:r w:rsidRPr="001C34F1">
              <w:rPr>
                <w:rFonts w:ascii="Times New Roman" w:hAnsi="Times New Roman"/>
              </w:rPr>
              <w:t>Комплекс процессных мероприятий</w:t>
            </w:r>
          </w:p>
        </w:tc>
        <w:tc>
          <w:tcPr>
            <w:tcW w:w="1701" w:type="dxa"/>
            <w:tcBorders>
              <w:top w:val="nil"/>
              <w:left w:val="nil"/>
              <w:bottom w:val="single" w:sz="4" w:space="0" w:color="auto"/>
              <w:right w:val="single" w:sz="4" w:space="0" w:color="auto"/>
            </w:tcBorders>
            <w:shd w:val="clear" w:color="auto" w:fill="auto"/>
            <w:hideMark/>
          </w:tcPr>
          <w:p w:rsidR="003B3406" w:rsidRPr="002C3F80" w:rsidRDefault="003B3406" w:rsidP="00D7396A">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10</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.00.00000</w:t>
            </w:r>
          </w:p>
        </w:tc>
        <w:tc>
          <w:tcPr>
            <w:tcW w:w="1145" w:type="dxa"/>
            <w:tcBorders>
              <w:top w:val="nil"/>
              <w:left w:val="nil"/>
              <w:bottom w:val="single" w:sz="4" w:space="0" w:color="auto"/>
              <w:right w:val="single" w:sz="4" w:space="0" w:color="auto"/>
            </w:tcBorders>
            <w:shd w:val="clear" w:color="auto" w:fill="auto"/>
            <w:hideMark/>
          </w:tcPr>
          <w:p w:rsidR="003B3406" w:rsidRPr="002C3F80" w:rsidRDefault="003B3406"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3B3406" w:rsidRPr="002C3F80" w:rsidRDefault="003B3406"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3B3406" w:rsidRPr="002C3F80" w:rsidRDefault="003B3406"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bCs/>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sz w:val="24"/>
                <w:szCs w:val="24"/>
              </w:rPr>
              <w:t>0,5</w:t>
            </w:r>
          </w:p>
        </w:tc>
      </w:tr>
      <w:tr w:rsidR="003B3406"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3B3406" w:rsidRPr="002C3F80" w:rsidRDefault="003B3406" w:rsidP="00D7396A">
            <w:pPr>
              <w:jc w:val="both"/>
              <w:rPr>
                <w:rFonts w:ascii="Times New Roman" w:hAnsi="Times New Roman" w:cs="Times New Roman"/>
                <w:sz w:val="24"/>
                <w:szCs w:val="24"/>
              </w:rPr>
            </w:pPr>
            <w:r w:rsidRPr="001C34F1">
              <w:rPr>
                <w:rFonts w:ascii="Times New Roman" w:hAnsi="Times New Roman"/>
              </w:rPr>
              <w:t>Комплекс процессных мероприятий</w:t>
            </w:r>
            <w:r w:rsidRPr="002C3F80">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Развитие молодежной политики на территории </w:t>
            </w:r>
            <w:proofErr w:type="spellStart"/>
            <w:r>
              <w:rPr>
                <w:rFonts w:ascii="Times New Roman" w:hAnsi="Times New Roman" w:cs="Times New Roman"/>
                <w:bCs/>
                <w:color w:val="000000"/>
                <w:sz w:val="24"/>
                <w:szCs w:val="24"/>
              </w:rPr>
              <w:t>Грузиновского</w:t>
            </w:r>
            <w:proofErr w:type="spellEnd"/>
            <w:r>
              <w:rPr>
                <w:rFonts w:ascii="Times New Roman" w:hAnsi="Times New Roman" w:cs="Times New Roman"/>
                <w:bCs/>
                <w:color w:val="000000"/>
                <w:sz w:val="24"/>
                <w:szCs w:val="24"/>
              </w:rPr>
              <w:t xml:space="preserve"> сельского поселения</w:t>
            </w:r>
            <w:r w:rsidRPr="002C3F80">
              <w:rPr>
                <w:rFonts w:ascii="Times New Roman" w:hAnsi="Times New Roman" w:cs="Times New Roman"/>
                <w:bCs/>
                <w:color w:val="000000"/>
                <w:sz w:val="24"/>
                <w:szCs w:val="24"/>
              </w:rPr>
              <w:t xml:space="preserve">» </w:t>
            </w:r>
          </w:p>
        </w:tc>
        <w:tc>
          <w:tcPr>
            <w:tcW w:w="1701" w:type="dxa"/>
            <w:tcBorders>
              <w:top w:val="nil"/>
              <w:left w:val="nil"/>
              <w:bottom w:val="single" w:sz="4" w:space="0" w:color="auto"/>
              <w:right w:val="single" w:sz="4" w:space="0" w:color="auto"/>
            </w:tcBorders>
            <w:shd w:val="clear" w:color="auto" w:fill="auto"/>
            <w:hideMark/>
          </w:tcPr>
          <w:p w:rsidR="003B3406" w:rsidRPr="002C3F80" w:rsidRDefault="003B3406" w:rsidP="00D7396A">
            <w:pPr>
              <w:jc w:val="center"/>
              <w:rPr>
                <w:rFonts w:ascii="Times New Roman" w:hAnsi="Times New Roman" w:cs="Times New Roman"/>
                <w:sz w:val="24"/>
                <w:szCs w:val="24"/>
              </w:rPr>
            </w:pPr>
            <w:r>
              <w:rPr>
                <w:rFonts w:ascii="Times New Roman" w:hAnsi="Times New Roman" w:cs="Times New Roman"/>
                <w:bCs/>
                <w:color w:val="000000"/>
                <w:sz w:val="24"/>
                <w:szCs w:val="24"/>
              </w:rPr>
              <w:t>10</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.00000</w:t>
            </w:r>
          </w:p>
        </w:tc>
        <w:tc>
          <w:tcPr>
            <w:tcW w:w="1145" w:type="dxa"/>
            <w:tcBorders>
              <w:top w:val="nil"/>
              <w:left w:val="nil"/>
              <w:bottom w:val="single" w:sz="4" w:space="0" w:color="auto"/>
              <w:right w:val="single" w:sz="4" w:space="0" w:color="auto"/>
            </w:tcBorders>
            <w:shd w:val="clear" w:color="auto" w:fill="auto"/>
            <w:hideMark/>
          </w:tcPr>
          <w:p w:rsidR="003B3406" w:rsidRPr="002C3F80" w:rsidRDefault="003B3406"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3B3406" w:rsidRPr="002C3F80" w:rsidRDefault="003B3406"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3B3406" w:rsidRPr="002C3F80" w:rsidRDefault="003B3406"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bCs/>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sz w:val="24"/>
                <w:szCs w:val="24"/>
              </w:rPr>
              <w:t>0,5</w:t>
            </w:r>
          </w:p>
        </w:tc>
      </w:tr>
      <w:tr w:rsidR="003B3406"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3B3406" w:rsidRPr="003B3406" w:rsidRDefault="003B3406" w:rsidP="00D7396A">
            <w:pPr>
              <w:jc w:val="both"/>
              <w:rPr>
                <w:rFonts w:ascii="Times New Roman" w:hAnsi="Times New Roman" w:cs="Times New Roman"/>
                <w:sz w:val="24"/>
                <w:szCs w:val="24"/>
              </w:rPr>
            </w:pPr>
            <w:r w:rsidRPr="003B3406">
              <w:rPr>
                <w:rFonts w:ascii="Times New Roman" w:hAnsi="Times New Roman" w:cs="Times New Roman"/>
                <w:color w:val="000000"/>
                <w:sz w:val="24"/>
                <w:szCs w:val="24"/>
              </w:rPr>
              <w:t>Расходы на организацию и проведение мероприятий творческой и гражданско-патриотической направленности среди молодежи, приобретение наглядной агитации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3B3406" w:rsidRPr="002C3F80" w:rsidRDefault="003B3406" w:rsidP="003B3406">
            <w:pPr>
              <w:jc w:val="center"/>
              <w:rPr>
                <w:rFonts w:ascii="Times New Roman" w:hAnsi="Times New Roman" w:cs="Times New Roman"/>
                <w:sz w:val="24"/>
                <w:szCs w:val="24"/>
              </w:rPr>
            </w:pPr>
            <w:r>
              <w:rPr>
                <w:rFonts w:ascii="Times New Roman" w:hAnsi="Times New Roman" w:cs="Times New Roman"/>
                <w:bCs/>
                <w:color w:val="000000"/>
                <w:sz w:val="24"/>
                <w:szCs w:val="24"/>
              </w:rPr>
              <w:t>10</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.2</w:t>
            </w:r>
            <w:r>
              <w:rPr>
                <w:rFonts w:ascii="Times New Roman" w:hAnsi="Times New Roman" w:cs="Times New Roman"/>
                <w:bCs/>
                <w:color w:val="000000"/>
                <w:sz w:val="24"/>
                <w:szCs w:val="24"/>
              </w:rPr>
              <w:t>511</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3B3406" w:rsidRPr="002C3F80" w:rsidRDefault="003B3406" w:rsidP="00D7396A">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3B3406" w:rsidRPr="002C3F80" w:rsidRDefault="003B3406" w:rsidP="00D7396A">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3B3406" w:rsidRPr="002C3F80" w:rsidRDefault="003B3406" w:rsidP="00D7396A">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bCs/>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sz w:val="24"/>
                <w:szCs w:val="24"/>
              </w:rPr>
              <w:t>0,5</w:t>
            </w:r>
          </w:p>
        </w:tc>
      </w:tr>
      <w:tr w:rsidR="003B3406"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3B3406" w:rsidRPr="003B3406" w:rsidRDefault="003B3406" w:rsidP="00D7396A">
            <w:pPr>
              <w:jc w:val="both"/>
              <w:rPr>
                <w:rFonts w:ascii="Times New Roman" w:hAnsi="Times New Roman" w:cs="Times New Roman"/>
                <w:sz w:val="24"/>
                <w:szCs w:val="24"/>
              </w:rPr>
            </w:pPr>
            <w:r w:rsidRPr="003B3406">
              <w:rPr>
                <w:rFonts w:ascii="Times New Roman" w:hAnsi="Times New Roman" w:cs="Times New Roman"/>
                <w:color w:val="000000"/>
                <w:sz w:val="24"/>
                <w:szCs w:val="24"/>
              </w:rPr>
              <w:t>Расходы на организацию и проведение мероприятий творческой и гражданско-патриотической направленности среди молодежи, приобретение наглядной агитации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3B3406" w:rsidRPr="002C3F80" w:rsidRDefault="003B3406" w:rsidP="00D7396A">
            <w:pPr>
              <w:jc w:val="center"/>
              <w:rPr>
                <w:rFonts w:ascii="Times New Roman" w:hAnsi="Times New Roman" w:cs="Times New Roman"/>
                <w:sz w:val="24"/>
                <w:szCs w:val="24"/>
              </w:rPr>
            </w:pPr>
            <w:r>
              <w:rPr>
                <w:rFonts w:ascii="Times New Roman" w:hAnsi="Times New Roman" w:cs="Times New Roman"/>
                <w:bCs/>
                <w:color w:val="000000"/>
                <w:sz w:val="24"/>
                <w:szCs w:val="24"/>
              </w:rPr>
              <w:t>10</w:t>
            </w:r>
            <w:r w:rsidRPr="002C3F80">
              <w:rPr>
                <w:rFonts w:ascii="Times New Roman" w:hAnsi="Times New Roman" w:cs="Times New Roman"/>
                <w:bCs/>
                <w:color w:val="000000"/>
                <w:sz w:val="24"/>
                <w:szCs w:val="24"/>
              </w:rPr>
              <w:t>.</w:t>
            </w:r>
            <w:r>
              <w:rPr>
                <w:rFonts w:ascii="Times New Roman" w:hAnsi="Times New Roman" w:cs="Times New Roman"/>
                <w:bCs/>
                <w:color w:val="000000"/>
                <w:sz w:val="24"/>
                <w:szCs w:val="24"/>
              </w:rPr>
              <w:t>4</w:t>
            </w:r>
            <w:r w:rsidRPr="002C3F80">
              <w:rPr>
                <w:rFonts w:ascii="Times New Roman" w:hAnsi="Times New Roman" w:cs="Times New Roman"/>
                <w:bCs/>
                <w:color w:val="000000"/>
                <w:sz w:val="24"/>
                <w:szCs w:val="24"/>
              </w:rPr>
              <w:t>.0</w:t>
            </w:r>
            <w:r>
              <w:rPr>
                <w:rFonts w:ascii="Times New Roman" w:hAnsi="Times New Roman" w:cs="Times New Roman"/>
                <w:bCs/>
                <w:color w:val="000000"/>
                <w:sz w:val="24"/>
                <w:szCs w:val="24"/>
              </w:rPr>
              <w:t>1</w:t>
            </w:r>
            <w:r w:rsidRPr="002C3F80">
              <w:rPr>
                <w:rFonts w:ascii="Times New Roman" w:hAnsi="Times New Roman" w:cs="Times New Roman"/>
                <w:bCs/>
                <w:color w:val="000000"/>
                <w:sz w:val="24"/>
                <w:szCs w:val="24"/>
              </w:rPr>
              <w:t>.2</w:t>
            </w:r>
            <w:r>
              <w:rPr>
                <w:rFonts w:ascii="Times New Roman" w:hAnsi="Times New Roman" w:cs="Times New Roman"/>
                <w:bCs/>
                <w:color w:val="000000"/>
                <w:sz w:val="24"/>
                <w:szCs w:val="24"/>
              </w:rPr>
              <w:t>511</w:t>
            </w:r>
            <w:r w:rsidRPr="002C3F80">
              <w:rPr>
                <w:rFonts w:ascii="Times New Roman" w:hAnsi="Times New Roman" w:cs="Times New Roman"/>
                <w:bCs/>
                <w:color w:val="000000"/>
                <w:sz w:val="24"/>
                <w:szCs w:val="24"/>
              </w:rPr>
              <w:t>0</w:t>
            </w:r>
          </w:p>
        </w:tc>
        <w:tc>
          <w:tcPr>
            <w:tcW w:w="1145" w:type="dxa"/>
            <w:tcBorders>
              <w:top w:val="nil"/>
              <w:left w:val="nil"/>
              <w:bottom w:val="single" w:sz="4" w:space="0" w:color="auto"/>
              <w:right w:val="single" w:sz="4" w:space="0" w:color="auto"/>
            </w:tcBorders>
            <w:shd w:val="clear" w:color="auto" w:fill="auto"/>
            <w:hideMark/>
          </w:tcPr>
          <w:p w:rsidR="003B3406" w:rsidRPr="002C3F80" w:rsidRDefault="003B3406"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3B3406" w:rsidRPr="002C3F80" w:rsidRDefault="003B3406"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05</w:t>
            </w:r>
          </w:p>
        </w:tc>
        <w:tc>
          <w:tcPr>
            <w:tcW w:w="1302" w:type="dxa"/>
            <w:tcBorders>
              <w:top w:val="nil"/>
              <w:left w:val="nil"/>
              <w:bottom w:val="single" w:sz="4" w:space="0" w:color="auto"/>
              <w:right w:val="single" w:sz="4" w:space="0" w:color="auto"/>
            </w:tcBorders>
            <w:shd w:val="clear" w:color="auto" w:fill="auto"/>
            <w:hideMark/>
          </w:tcPr>
          <w:p w:rsidR="003B3406" w:rsidRPr="002C3F80" w:rsidRDefault="003B3406" w:rsidP="00D7396A">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p>
        </w:tc>
        <w:tc>
          <w:tcPr>
            <w:tcW w:w="1459"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bCs/>
                <w:color w:val="000000"/>
                <w:sz w:val="24"/>
                <w:szCs w:val="24"/>
              </w:rPr>
              <w:t>0,5</w:t>
            </w:r>
          </w:p>
        </w:tc>
        <w:tc>
          <w:tcPr>
            <w:tcW w:w="1459"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sz w:val="24"/>
                <w:szCs w:val="24"/>
              </w:rPr>
              <w:t>0,5</w:t>
            </w:r>
          </w:p>
        </w:tc>
      </w:tr>
      <w:tr w:rsidR="003B3406" w:rsidRPr="00C73839" w:rsidTr="002C3F80">
        <w:trPr>
          <w:trHeight w:val="938"/>
        </w:trPr>
        <w:tc>
          <w:tcPr>
            <w:tcW w:w="5245" w:type="dxa"/>
            <w:tcBorders>
              <w:top w:val="nil"/>
              <w:left w:val="single" w:sz="4" w:space="0" w:color="auto"/>
              <w:bottom w:val="single" w:sz="4" w:space="0" w:color="auto"/>
              <w:right w:val="single" w:sz="4" w:space="0" w:color="auto"/>
            </w:tcBorders>
            <w:shd w:val="clear" w:color="auto" w:fill="auto"/>
            <w:hideMark/>
          </w:tcPr>
          <w:p w:rsidR="003B3406" w:rsidRPr="002C3F80" w:rsidRDefault="003B3406" w:rsidP="002C3F80">
            <w:pPr>
              <w:jc w:val="both"/>
              <w:rPr>
                <w:rFonts w:ascii="Times New Roman" w:hAnsi="Times New Roman" w:cs="Times New Roman"/>
                <w:sz w:val="24"/>
                <w:szCs w:val="24"/>
              </w:rPr>
            </w:pPr>
            <w:proofErr w:type="spellStart"/>
            <w:r w:rsidRPr="002C3F80">
              <w:rPr>
                <w:rFonts w:ascii="Times New Roman" w:hAnsi="Times New Roman" w:cs="Times New Roman"/>
                <w:bCs/>
                <w:color w:val="000000"/>
                <w:sz w:val="24"/>
                <w:szCs w:val="24"/>
              </w:rPr>
              <w:lastRenderedPageBreak/>
              <w:t>Непрограммные</w:t>
            </w:r>
            <w:proofErr w:type="spellEnd"/>
            <w:r w:rsidRPr="002C3F80">
              <w:rPr>
                <w:rFonts w:ascii="Times New Roman" w:hAnsi="Times New Roman" w:cs="Times New Roman"/>
                <w:bCs/>
                <w:color w:val="000000"/>
                <w:sz w:val="24"/>
                <w:szCs w:val="24"/>
              </w:rPr>
              <w:t xml:space="preserve"> расходы органов местного самоуправления Грузиновского сельского поселения</w:t>
            </w:r>
          </w:p>
        </w:tc>
        <w:tc>
          <w:tcPr>
            <w:tcW w:w="1701" w:type="dxa"/>
            <w:tcBorders>
              <w:top w:val="nil"/>
              <w:left w:val="nil"/>
              <w:bottom w:val="single" w:sz="4" w:space="0" w:color="auto"/>
              <w:right w:val="single" w:sz="4" w:space="0" w:color="auto"/>
            </w:tcBorders>
            <w:shd w:val="clear" w:color="auto" w:fill="auto"/>
            <w:hideMark/>
          </w:tcPr>
          <w:p w:rsidR="003B3406" w:rsidRPr="002C3F80" w:rsidRDefault="003B340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89.0.00.00000</w:t>
            </w:r>
          </w:p>
        </w:tc>
        <w:tc>
          <w:tcPr>
            <w:tcW w:w="1145" w:type="dxa"/>
            <w:tcBorders>
              <w:top w:val="nil"/>
              <w:left w:val="nil"/>
              <w:bottom w:val="single" w:sz="4" w:space="0" w:color="auto"/>
              <w:right w:val="single" w:sz="4" w:space="0" w:color="auto"/>
            </w:tcBorders>
            <w:shd w:val="clear" w:color="auto" w:fill="auto"/>
            <w:hideMark/>
          </w:tcPr>
          <w:p w:rsidR="003B3406" w:rsidRPr="002C3F80" w:rsidRDefault="003B3406"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3B3406" w:rsidRPr="002C3F80" w:rsidRDefault="003B3406"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3B3406" w:rsidRPr="002C3F80" w:rsidRDefault="003B3406"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bCs/>
                <w:color w:val="000000"/>
                <w:sz w:val="24"/>
                <w:szCs w:val="24"/>
              </w:rPr>
              <w:t>164,5</w:t>
            </w:r>
          </w:p>
        </w:tc>
        <w:tc>
          <w:tcPr>
            <w:tcW w:w="1459"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bCs/>
                <w:color w:val="000000"/>
                <w:sz w:val="24"/>
                <w:szCs w:val="24"/>
              </w:rPr>
              <w:t>179,5</w:t>
            </w:r>
          </w:p>
        </w:tc>
        <w:tc>
          <w:tcPr>
            <w:tcW w:w="1494" w:type="dxa"/>
            <w:tcBorders>
              <w:top w:val="nil"/>
              <w:left w:val="nil"/>
              <w:bottom w:val="single" w:sz="4" w:space="0" w:color="auto"/>
              <w:right w:val="single" w:sz="4" w:space="0" w:color="auto"/>
            </w:tcBorders>
            <w:shd w:val="clear" w:color="auto" w:fill="auto"/>
            <w:hideMark/>
          </w:tcPr>
          <w:p w:rsidR="003B3406" w:rsidRPr="002C3F80" w:rsidRDefault="003B3406" w:rsidP="009622CF">
            <w:pPr>
              <w:jc w:val="center"/>
              <w:rPr>
                <w:rFonts w:ascii="Times New Roman" w:hAnsi="Times New Roman" w:cs="Times New Roman"/>
                <w:sz w:val="24"/>
                <w:szCs w:val="24"/>
              </w:rPr>
            </w:pPr>
            <w:r>
              <w:rPr>
                <w:rFonts w:ascii="Times New Roman" w:hAnsi="Times New Roman" w:cs="Times New Roman"/>
                <w:sz w:val="24"/>
                <w:szCs w:val="24"/>
              </w:rPr>
              <w:t>185,8</w:t>
            </w:r>
          </w:p>
        </w:tc>
      </w:tr>
      <w:tr w:rsidR="001E6855" w:rsidRPr="00C73839" w:rsidTr="002C3F80">
        <w:trPr>
          <w:trHeight w:val="389"/>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Непрограммные расходы</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89.9.00.00000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3B3406">
            <w:pPr>
              <w:jc w:val="center"/>
              <w:rPr>
                <w:rFonts w:ascii="Times New Roman" w:hAnsi="Times New Roman" w:cs="Times New Roman"/>
                <w:sz w:val="24"/>
                <w:szCs w:val="24"/>
              </w:rPr>
            </w:pPr>
            <w:r>
              <w:rPr>
                <w:rFonts w:ascii="Times New Roman" w:hAnsi="Times New Roman" w:cs="Times New Roman"/>
                <w:bCs/>
                <w:color w:val="000000"/>
                <w:sz w:val="24"/>
                <w:szCs w:val="24"/>
              </w:rPr>
              <w:t>16</w:t>
            </w:r>
            <w:r w:rsidR="003B3406">
              <w:rPr>
                <w:rFonts w:ascii="Times New Roman" w:hAnsi="Times New Roman" w:cs="Times New Roman"/>
                <w:bCs/>
                <w:color w:val="000000"/>
                <w:sz w:val="24"/>
                <w:szCs w:val="24"/>
              </w:rPr>
              <w:t>4</w:t>
            </w:r>
            <w:r>
              <w:rPr>
                <w:rFonts w:ascii="Times New Roman" w:hAnsi="Times New Roman" w:cs="Times New Roman"/>
                <w:bCs/>
                <w:color w:val="000000"/>
                <w:sz w:val="24"/>
                <w:szCs w:val="24"/>
              </w:rPr>
              <w:t>,5</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3B3406" w:rsidP="002A34A6">
            <w:pPr>
              <w:jc w:val="center"/>
              <w:rPr>
                <w:rFonts w:ascii="Times New Roman" w:hAnsi="Times New Roman" w:cs="Times New Roman"/>
                <w:sz w:val="24"/>
                <w:szCs w:val="24"/>
              </w:rPr>
            </w:pPr>
            <w:r>
              <w:rPr>
                <w:rFonts w:ascii="Times New Roman" w:hAnsi="Times New Roman" w:cs="Times New Roman"/>
                <w:bCs/>
                <w:color w:val="000000"/>
                <w:sz w:val="24"/>
                <w:szCs w:val="24"/>
              </w:rPr>
              <w:t>179,5</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3B3406" w:rsidP="00C7050C">
            <w:pPr>
              <w:jc w:val="center"/>
              <w:rPr>
                <w:rFonts w:ascii="Times New Roman" w:hAnsi="Times New Roman" w:cs="Times New Roman"/>
                <w:sz w:val="24"/>
                <w:szCs w:val="24"/>
              </w:rPr>
            </w:pPr>
            <w:r>
              <w:rPr>
                <w:rFonts w:ascii="Times New Roman" w:hAnsi="Times New Roman" w:cs="Times New Roman"/>
                <w:sz w:val="24"/>
                <w:szCs w:val="24"/>
              </w:rPr>
              <w:t>185,8</w:t>
            </w:r>
          </w:p>
        </w:tc>
      </w:tr>
      <w:tr w:rsidR="003B3406" w:rsidRPr="00C73839" w:rsidTr="003B3406">
        <w:trPr>
          <w:trHeight w:val="1184"/>
        </w:trPr>
        <w:tc>
          <w:tcPr>
            <w:tcW w:w="5245" w:type="dxa"/>
            <w:tcBorders>
              <w:top w:val="nil"/>
              <w:left w:val="single" w:sz="4" w:space="0" w:color="auto"/>
              <w:bottom w:val="single" w:sz="4" w:space="0" w:color="auto"/>
              <w:right w:val="single" w:sz="4" w:space="0" w:color="auto"/>
            </w:tcBorders>
            <w:shd w:val="clear" w:color="auto" w:fill="auto"/>
            <w:hideMark/>
          </w:tcPr>
          <w:p w:rsidR="003B3406" w:rsidRPr="002C3F80" w:rsidRDefault="003B3406"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Осуществление первичного воинского учета на территориях, где отсутствуют военные комиссариаты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3B3406" w:rsidRPr="002C3F80" w:rsidRDefault="003B340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89.9.00.51180</w:t>
            </w:r>
          </w:p>
        </w:tc>
        <w:tc>
          <w:tcPr>
            <w:tcW w:w="1145" w:type="dxa"/>
            <w:tcBorders>
              <w:top w:val="nil"/>
              <w:left w:val="nil"/>
              <w:bottom w:val="single" w:sz="4" w:space="0" w:color="auto"/>
              <w:right w:val="single" w:sz="4" w:space="0" w:color="auto"/>
            </w:tcBorders>
            <w:shd w:val="clear" w:color="auto" w:fill="auto"/>
            <w:hideMark/>
          </w:tcPr>
          <w:p w:rsidR="003B3406" w:rsidRPr="002C3F80" w:rsidRDefault="003B3406"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3B3406" w:rsidRPr="002C3F80" w:rsidRDefault="003B3406"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3B3406" w:rsidRPr="002C3F80" w:rsidRDefault="003B3406"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3B3406" w:rsidRPr="003B3406" w:rsidRDefault="003B3406" w:rsidP="003B3406">
            <w:pPr>
              <w:jc w:val="center"/>
              <w:rPr>
                <w:rFonts w:ascii="Times New Roman" w:hAnsi="Times New Roman" w:cs="Times New Roman"/>
                <w:sz w:val="24"/>
                <w:szCs w:val="24"/>
              </w:rPr>
            </w:pPr>
            <w:r w:rsidRPr="003B3406">
              <w:rPr>
                <w:rFonts w:ascii="Times New Roman" w:hAnsi="Times New Roman" w:cs="Times New Roman"/>
                <w:color w:val="000000"/>
                <w:sz w:val="24"/>
                <w:szCs w:val="24"/>
              </w:rPr>
              <w:t>164,3</w:t>
            </w:r>
          </w:p>
        </w:tc>
        <w:tc>
          <w:tcPr>
            <w:tcW w:w="1459" w:type="dxa"/>
            <w:tcBorders>
              <w:top w:val="nil"/>
              <w:left w:val="nil"/>
              <w:bottom w:val="single" w:sz="4" w:space="0" w:color="auto"/>
              <w:right w:val="single" w:sz="4" w:space="0" w:color="auto"/>
            </w:tcBorders>
            <w:shd w:val="clear" w:color="auto" w:fill="auto"/>
            <w:hideMark/>
          </w:tcPr>
          <w:p w:rsidR="003B3406" w:rsidRPr="003B3406" w:rsidRDefault="003B3406" w:rsidP="003B3406">
            <w:pPr>
              <w:jc w:val="center"/>
              <w:rPr>
                <w:rFonts w:ascii="Times New Roman" w:hAnsi="Times New Roman" w:cs="Times New Roman"/>
                <w:sz w:val="24"/>
                <w:szCs w:val="24"/>
              </w:rPr>
            </w:pPr>
            <w:r w:rsidRPr="003B3406">
              <w:rPr>
                <w:rFonts w:ascii="Times New Roman" w:hAnsi="Times New Roman" w:cs="Times New Roman"/>
                <w:color w:val="000000"/>
                <w:sz w:val="24"/>
                <w:szCs w:val="24"/>
              </w:rPr>
              <w:t>179,3</w:t>
            </w:r>
          </w:p>
        </w:tc>
        <w:tc>
          <w:tcPr>
            <w:tcW w:w="1494" w:type="dxa"/>
            <w:tcBorders>
              <w:top w:val="nil"/>
              <w:left w:val="nil"/>
              <w:bottom w:val="single" w:sz="4" w:space="0" w:color="auto"/>
              <w:right w:val="single" w:sz="4" w:space="0" w:color="auto"/>
            </w:tcBorders>
            <w:shd w:val="clear" w:color="auto" w:fill="auto"/>
            <w:hideMark/>
          </w:tcPr>
          <w:p w:rsidR="003B3406" w:rsidRPr="003B3406" w:rsidRDefault="003B3406" w:rsidP="003B3406">
            <w:pPr>
              <w:jc w:val="center"/>
              <w:rPr>
                <w:rFonts w:ascii="Times New Roman" w:hAnsi="Times New Roman" w:cs="Times New Roman"/>
                <w:sz w:val="24"/>
                <w:szCs w:val="24"/>
              </w:rPr>
            </w:pPr>
            <w:r w:rsidRPr="003B3406">
              <w:rPr>
                <w:rFonts w:ascii="Times New Roman" w:hAnsi="Times New Roman" w:cs="Times New Roman"/>
                <w:sz w:val="24"/>
                <w:szCs w:val="24"/>
              </w:rPr>
              <w:t>185,6</w:t>
            </w:r>
          </w:p>
        </w:tc>
      </w:tr>
      <w:tr w:rsidR="003B3406" w:rsidRPr="00C73839" w:rsidTr="003B3406">
        <w:trPr>
          <w:trHeight w:val="371"/>
        </w:trPr>
        <w:tc>
          <w:tcPr>
            <w:tcW w:w="5245" w:type="dxa"/>
            <w:tcBorders>
              <w:top w:val="nil"/>
              <w:left w:val="single" w:sz="4" w:space="0" w:color="auto"/>
              <w:bottom w:val="single" w:sz="4" w:space="0" w:color="auto"/>
              <w:right w:val="single" w:sz="4" w:space="0" w:color="auto"/>
            </w:tcBorders>
            <w:shd w:val="clear" w:color="auto" w:fill="auto"/>
            <w:hideMark/>
          </w:tcPr>
          <w:p w:rsidR="003B3406" w:rsidRPr="002C3F80" w:rsidRDefault="003B3406"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Осуществление первичного воинского учета на территориях, где отсутствуют военные комиссариаты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hideMark/>
          </w:tcPr>
          <w:p w:rsidR="003B3406" w:rsidRPr="002C3F80" w:rsidRDefault="003B340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89.9.00.51180</w:t>
            </w:r>
          </w:p>
        </w:tc>
        <w:tc>
          <w:tcPr>
            <w:tcW w:w="1145" w:type="dxa"/>
            <w:tcBorders>
              <w:top w:val="nil"/>
              <w:left w:val="nil"/>
              <w:bottom w:val="single" w:sz="4" w:space="0" w:color="auto"/>
              <w:right w:val="single" w:sz="4" w:space="0" w:color="auto"/>
            </w:tcBorders>
            <w:shd w:val="clear" w:color="auto" w:fill="auto"/>
            <w:hideMark/>
          </w:tcPr>
          <w:p w:rsidR="003B3406" w:rsidRPr="002C3F80" w:rsidRDefault="003B340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1.0.0</w:t>
            </w:r>
          </w:p>
        </w:tc>
        <w:tc>
          <w:tcPr>
            <w:tcW w:w="900" w:type="dxa"/>
            <w:tcBorders>
              <w:top w:val="nil"/>
              <w:left w:val="nil"/>
              <w:bottom w:val="single" w:sz="4" w:space="0" w:color="auto"/>
              <w:right w:val="single" w:sz="4" w:space="0" w:color="auto"/>
            </w:tcBorders>
            <w:shd w:val="clear" w:color="auto" w:fill="auto"/>
            <w:hideMark/>
          </w:tcPr>
          <w:p w:rsidR="003B3406" w:rsidRPr="002C3F80" w:rsidRDefault="003B340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c>
          <w:tcPr>
            <w:tcW w:w="1302" w:type="dxa"/>
            <w:tcBorders>
              <w:top w:val="nil"/>
              <w:left w:val="nil"/>
              <w:bottom w:val="single" w:sz="4" w:space="0" w:color="auto"/>
              <w:right w:val="single" w:sz="4" w:space="0" w:color="auto"/>
            </w:tcBorders>
            <w:shd w:val="clear" w:color="auto" w:fill="auto"/>
            <w:hideMark/>
          </w:tcPr>
          <w:p w:rsidR="003B3406" w:rsidRPr="002C3F80" w:rsidRDefault="003B3406"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03</w:t>
            </w:r>
          </w:p>
        </w:tc>
        <w:tc>
          <w:tcPr>
            <w:tcW w:w="1459" w:type="dxa"/>
            <w:tcBorders>
              <w:top w:val="nil"/>
              <w:left w:val="nil"/>
              <w:bottom w:val="single" w:sz="4" w:space="0" w:color="auto"/>
              <w:right w:val="single" w:sz="4" w:space="0" w:color="auto"/>
            </w:tcBorders>
            <w:shd w:val="clear" w:color="auto" w:fill="auto"/>
            <w:hideMark/>
          </w:tcPr>
          <w:p w:rsidR="003B3406" w:rsidRPr="003B3406" w:rsidRDefault="003B3406" w:rsidP="003B3406">
            <w:pPr>
              <w:jc w:val="center"/>
              <w:rPr>
                <w:rFonts w:ascii="Times New Roman" w:hAnsi="Times New Roman" w:cs="Times New Roman"/>
                <w:sz w:val="24"/>
                <w:szCs w:val="24"/>
              </w:rPr>
            </w:pPr>
            <w:r w:rsidRPr="003B3406">
              <w:rPr>
                <w:rFonts w:ascii="Times New Roman" w:hAnsi="Times New Roman" w:cs="Times New Roman"/>
                <w:color w:val="000000"/>
                <w:sz w:val="24"/>
                <w:szCs w:val="24"/>
              </w:rPr>
              <w:t>164,3</w:t>
            </w:r>
          </w:p>
        </w:tc>
        <w:tc>
          <w:tcPr>
            <w:tcW w:w="1459" w:type="dxa"/>
            <w:tcBorders>
              <w:top w:val="nil"/>
              <w:left w:val="nil"/>
              <w:bottom w:val="single" w:sz="4" w:space="0" w:color="auto"/>
              <w:right w:val="single" w:sz="4" w:space="0" w:color="auto"/>
            </w:tcBorders>
            <w:shd w:val="clear" w:color="auto" w:fill="auto"/>
            <w:hideMark/>
          </w:tcPr>
          <w:p w:rsidR="003B3406" w:rsidRPr="003B3406" w:rsidRDefault="003B3406" w:rsidP="003B3406">
            <w:pPr>
              <w:jc w:val="center"/>
              <w:rPr>
                <w:rFonts w:ascii="Times New Roman" w:hAnsi="Times New Roman" w:cs="Times New Roman"/>
                <w:sz w:val="24"/>
                <w:szCs w:val="24"/>
              </w:rPr>
            </w:pPr>
            <w:r w:rsidRPr="003B3406">
              <w:rPr>
                <w:rFonts w:ascii="Times New Roman" w:hAnsi="Times New Roman" w:cs="Times New Roman"/>
                <w:color w:val="000000"/>
                <w:sz w:val="24"/>
                <w:szCs w:val="24"/>
              </w:rPr>
              <w:t>179,3</w:t>
            </w:r>
          </w:p>
        </w:tc>
        <w:tc>
          <w:tcPr>
            <w:tcW w:w="1494" w:type="dxa"/>
            <w:tcBorders>
              <w:top w:val="nil"/>
              <w:left w:val="nil"/>
              <w:bottom w:val="single" w:sz="4" w:space="0" w:color="auto"/>
              <w:right w:val="single" w:sz="4" w:space="0" w:color="auto"/>
            </w:tcBorders>
            <w:shd w:val="clear" w:color="auto" w:fill="auto"/>
            <w:hideMark/>
          </w:tcPr>
          <w:p w:rsidR="003B3406" w:rsidRPr="003B3406" w:rsidRDefault="003B3406" w:rsidP="003B3406">
            <w:pPr>
              <w:jc w:val="center"/>
              <w:rPr>
                <w:rFonts w:ascii="Times New Roman" w:hAnsi="Times New Roman" w:cs="Times New Roman"/>
                <w:sz w:val="24"/>
                <w:szCs w:val="24"/>
              </w:rPr>
            </w:pPr>
            <w:r w:rsidRPr="003B3406">
              <w:rPr>
                <w:rFonts w:ascii="Times New Roman" w:hAnsi="Times New Roman" w:cs="Times New Roman"/>
                <w:sz w:val="24"/>
                <w:szCs w:val="24"/>
              </w:rPr>
              <w:t>185,6</w:t>
            </w:r>
          </w:p>
        </w:tc>
      </w:tr>
      <w:tr w:rsidR="001E6855" w:rsidRPr="00C73839" w:rsidTr="002A34A6">
        <w:trPr>
          <w:trHeight w:val="271"/>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A34A6">
            <w:pPr>
              <w:jc w:val="both"/>
              <w:rPr>
                <w:rFonts w:ascii="Times New Roman" w:hAnsi="Times New Roman" w:cs="Times New Roman"/>
                <w:sz w:val="24"/>
                <w:szCs w:val="24"/>
              </w:rPr>
            </w:pPr>
            <w:proofErr w:type="gramStart"/>
            <w:r w:rsidRPr="002C3F80">
              <w:rPr>
                <w:rFonts w:ascii="Times New Roman" w:hAnsi="Times New Roman" w:cs="Times New Roman"/>
                <w:bCs/>
                <w:color w:val="000000"/>
                <w:sz w:val="24"/>
                <w:szCs w:val="24"/>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w:t>
            </w:r>
            <w:proofErr w:type="gramEnd"/>
            <w:r w:rsidRPr="002C3F80">
              <w:rPr>
                <w:rFonts w:ascii="Times New Roman" w:hAnsi="Times New Roman" w:cs="Times New Roman"/>
                <w:bCs/>
                <w:color w:val="000000"/>
                <w:sz w:val="24"/>
                <w:szCs w:val="24"/>
              </w:rPr>
              <w:t xml:space="preserve"> административных </w:t>
            </w:r>
            <w:proofErr w:type="gramStart"/>
            <w:r w:rsidRPr="002C3F80">
              <w:rPr>
                <w:rFonts w:ascii="Times New Roman" w:hAnsi="Times New Roman" w:cs="Times New Roman"/>
                <w:bCs/>
                <w:color w:val="000000"/>
                <w:sz w:val="24"/>
                <w:szCs w:val="24"/>
              </w:rPr>
              <w:t>правонарушениях</w:t>
            </w:r>
            <w:proofErr w:type="gramEnd"/>
            <w:r w:rsidRPr="002C3F80">
              <w:rPr>
                <w:rFonts w:ascii="Times New Roman" w:hAnsi="Times New Roman" w:cs="Times New Roman"/>
                <w:bCs/>
                <w:color w:val="000000"/>
                <w:sz w:val="24"/>
                <w:szCs w:val="24"/>
              </w:rPr>
              <w:t xml:space="preserve">» (Закупка товаров, работ и услуг для обеспечения государственных </w:t>
            </w:r>
            <w:r w:rsidRPr="002C3F80">
              <w:rPr>
                <w:rFonts w:ascii="Times New Roman" w:hAnsi="Times New Roman" w:cs="Times New Roman"/>
                <w:bCs/>
                <w:color w:val="000000"/>
                <w:sz w:val="24"/>
                <w:szCs w:val="24"/>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89.9.00.72390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r>
      <w:tr w:rsidR="001E6855"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A34A6">
            <w:pPr>
              <w:jc w:val="both"/>
              <w:rPr>
                <w:rFonts w:ascii="Times New Roman" w:hAnsi="Times New Roman" w:cs="Times New Roman"/>
                <w:sz w:val="24"/>
                <w:szCs w:val="24"/>
              </w:rPr>
            </w:pPr>
            <w:proofErr w:type="gramStart"/>
            <w:r w:rsidRPr="002C3F80">
              <w:rPr>
                <w:rFonts w:ascii="Times New Roman" w:hAnsi="Times New Roman" w:cs="Times New Roman"/>
                <w:bCs/>
                <w:color w:val="000000"/>
                <w:sz w:val="24"/>
                <w:szCs w:val="24"/>
              </w:rPr>
              <w:lastRenderedPageBreak/>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w:t>
            </w:r>
            <w:proofErr w:type="gramEnd"/>
            <w:r w:rsidRPr="002C3F80">
              <w:rPr>
                <w:rFonts w:ascii="Times New Roman" w:hAnsi="Times New Roman" w:cs="Times New Roman"/>
                <w:bCs/>
                <w:color w:val="000000"/>
                <w:sz w:val="24"/>
                <w:szCs w:val="24"/>
              </w:rPr>
              <w:t xml:space="preserve"> административных </w:t>
            </w:r>
            <w:proofErr w:type="gramStart"/>
            <w:r w:rsidRPr="002C3F80">
              <w:rPr>
                <w:rFonts w:ascii="Times New Roman" w:hAnsi="Times New Roman" w:cs="Times New Roman"/>
                <w:bCs/>
                <w:color w:val="000000"/>
                <w:sz w:val="24"/>
                <w:szCs w:val="24"/>
              </w:rPr>
              <w:t>правонарушениях</w:t>
            </w:r>
            <w:proofErr w:type="gramEnd"/>
            <w:r w:rsidRPr="002C3F80">
              <w:rPr>
                <w:rFonts w:ascii="Times New Roman" w:hAnsi="Times New Roman" w:cs="Times New Roman"/>
                <w:bCs/>
                <w:color w:val="000000"/>
                <w:sz w:val="24"/>
                <w:szCs w:val="24"/>
              </w:rPr>
              <w:t>»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89.9.00.72390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2.0.0</w:t>
            </w: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04</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0,2</w:t>
            </w:r>
          </w:p>
        </w:tc>
      </w:tr>
      <w:tr w:rsidR="001E6855" w:rsidRPr="00C73839" w:rsidTr="00C7050C">
        <w:trPr>
          <w:trHeight w:val="945"/>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Непрограммные расходы органов местного самоуправления Грузиновского сельского поселения</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99.0.00.00000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3B3406" w:rsidP="00B517F8">
            <w:pPr>
              <w:jc w:val="center"/>
              <w:rPr>
                <w:rFonts w:ascii="Times New Roman" w:hAnsi="Times New Roman" w:cs="Times New Roman"/>
                <w:sz w:val="24"/>
                <w:szCs w:val="24"/>
              </w:rPr>
            </w:pPr>
            <w:r>
              <w:rPr>
                <w:rFonts w:ascii="Times New Roman" w:hAnsi="Times New Roman" w:cs="Times New Roman"/>
                <w:bCs/>
                <w:color w:val="000000"/>
                <w:sz w:val="24"/>
                <w:szCs w:val="24"/>
              </w:rPr>
              <w:t>24</w:t>
            </w:r>
            <w:r w:rsidR="00B517F8">
              <w:rPr>
                <w:rFonts w:ascii="Times New Roman" w:hAnsi="Times New Roman" w:cs="Times New Roman"/>
                <w:bCs/>
                <w:color w:val="000000"/>
                <w:sz w:val="24"/>
                <w:szCs w:val="24"/>
              </w:rPr>
              <w:t>3</w:t>
            </w:r>
            <w:r>
              <w:rPr>
                <w:rFonts w:ascii="Times New Roman" w:hAnsi="Times New Roman" w:cs="Times New Roman"/>
                <w:bCs/>
                <w:color w:val="000000"/>
                <w:sz w:val="24"/>
                <w:szCs w:val="24"/>
              </w:rPr>
              <w:t>,8</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B517F8">
            <w:pPr>
              <w:jc w:val="center"/>
              <w:rPr>
                <w:rFonts w:ascii="Times New Roman" w:hAnsi="Times New Roman" w:cs="Times New Roman"/>
                <w:sz w:val="24"/>
                <w:szCs w:val="24"/>
              </w:rPr>
            </w:pPr>
            <w:r>
              <w:rPr>
                <w:rFonts w:ascii="Times New Roman" w:hAnsi="Times New Roman" w:cs="Times New Roman"/>
                <w:bCs/>
                <w:color w:val="000000"/>
                <w:sz w:val="24"/>
                <w:szCs w:val="24"/>
              </w:rPr>
              <w:t>61</w:t>
            </w:r>
            <w:r w:rsidR="00B517F8">
              <w:rPr>
                <w:rFonts w:ascii="Times New Roman" w:hAnsi="Times New Roman" w:cs="Times New Roman"/>
                <w:bCs/>
                <w:color w:val="000000"/>
                <w:sz w:val="24"/>
                <w:szCs w:val="24"/>
              </w:rPr>
              <w:t>4,3</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Pr>
                <w:rFonts w:ascii="Times New Roman" w:hAnsi="Times New Roman" w:cs="Times New Roman"/>
                <w:bCs/>
                <w:color w:val="000000"/>
                <w:sz w:val="24"/>
                <w:szCs w:val="24"/>
              </w:rPr>
              <w:t>357,</w:t>
            </w:r>
            <w:r w:rsidR="00B517F8">
              <w:rPr>
                <w:rFonts w:ascii="Times New Roman" w:hAnsi="Times New Roman" w:cs="Times New Roman"/>
                <w:bCs/>
                <w:color w:val="000000"/>
                <w:sz w:val="24"/>
                <w:szCs w:val="24"/>
              </w:rPr>
              <w:t>9</w:t>
            </w:r>
          </w:p>
        </w:tc>
      </w:tr>
      <w:tr w:rsidR="001E6855" w:rsidRPr="00C73839" w:rsidTr="002C3F80">
        <w:trPr>
          <w:trHeight w:val="648"/>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Финансовое обеспечение непредвиденных расходов</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99.1.00.00000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B517F8" w:rsidP="00C7050C">
            <w:pPr>
              <w:jc w:val="center"/>
              <w:rPr>
                <w:rFonts w:ascii="Times New Roman" w:hAnsi="Times New Roman" w:cs="Times New Roman"/>
                <w:sz w:val="24"/>
                <w:szCs w:val="24"/>
              </w:rPr>
            </w:pPr>
            <w:r>
              <w:rPr>
                <w:rFonts w:ascii="Times New Roman" w:hAnsi="Times New Roman" w:cs="Times New Roman"/>
                <w:bCs/>
                <w:color w:val="000000"/>
                <w:sz w:val="24"/>
                <w:szCs w:val="24"/>
              </w:rPr>
              <w:t>2</w:t>
            </w:r>
            <w:r w:rsidR="001E6855" w:rsidRPr="002C3F80">
              <w:rPr>
                <w:rFonts w:ascii="Times New Roman" w:hAnsi="Times New Roman" w:cs="Times New Roman"/>
                <w:bCs/>
                <w:color w:val="000000"/>
                <w:sz w:val="24"/>
                <w:szCs w:val="24"/>
              </w:rPr>
              <w:t>,0</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B517F8" w:rsidP="00C7050C">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B517F8" w:rsidP="00C7050C">
            <w:pPr>
              <w:jc w:val="center"/>
              <w:rPr>
                <w:rFonts w:ascii="Times New Roman" w:hAnsi="Times New Roman" w:cs="Times New Roman"/>
                <w:sz w:val="24"/>
                <w:szCs w:val="24"/>
              </w:rPr>
            </w:pPr>
            <w:r>
              <w:rPr>
                <w:rFonts w:ascii="Times New Roman" w:hAnsi="Times New Roman" w:cs="Times New Roman"/>
                <w:sz w:val="24"/>
                <w:szCs w:val="24"/>
              </w:rPr>
              <w:t>0,5</w:t>
            </w:r>
          </w:p>
        </w:tc>
      </w:tr>
      <w:tr w:rsidR="00B517F8"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B517F8" w:rsidRPr="00B517F8" w:rsidRDefault="00B517F8" w:rsidP="003B3406">
            <w:pPr>
              <w:jc w:val="both"/>
              <w:rPr>
                <w:rFonts w:ascii="Times New Roman" w:hAnsi="Times New Roman" w:cs="Times New Roman"/>
                <w:bCs/>
                <w:color w:val="000000"/>
                <w:sz w:val="24"/>
                <w:szCs w:val="24"/>
              </w:rPr>
            </w:pPr>
            <w:r w:rsidRPr="00B517F8">
              <w:rPr>
                <w:rFonts w:ascii="Times New Roman" w:hAnsi="Times New Roman" w:cs="Times New Roman"/>
                <w:color w:val="000000"/>
                <w:sz w:val="24"/>
                <w:szCs w:val="24"/>
              </w:rPr>
              <w:t xml:space="preserve">Мероприятия по диспансеризации муниципальных служащих </w:t>
            </w:r>
            <w:proofErr w:type="spellStart"/>
            <w:r w:rsidRPr="00B517F8">
              <w:rPr>
                <w:rFonts w:ascii="Times New Roman" w:hAnsi="Times New Roman" w:cs="Times New Roman"/>
                <w:color w:val="000000"/>
                <w:sz w:val="24"/>
                <w:szCs w:val="24"/>
              </w:rPr>
              <w:t>Грузиновского</w:t>
            </w:r>
            <w:proofErr w:type="spellEnd"/>
            <w:r w:rsidRPr="00B517F8">
              <w:rPr>
                <w:rFonts w:ascii="Times New Roman" w:hAnsi="Times New Roman" w:cs="Times New Roman"/>
                <w:color w:val="000000"/>
                <w:sz w:val="24"/>
                <w:szCs w:val="24"/>
              </w:rPr>
              <w:t xml:space="preserve"> сельского поселения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B517F8" w:rsidRPr="00B517F8" w:rsidRDefault="00B517F8" w:rsidP="00C7050C">
            <w:pPr>
              <w:jc w:val="center"/>
              <w:rPr>
                <w:rFonts w:ascii="Times New Roman" w:hAnsi="Times New Roman" w:cs="Times New Roman"/>
                <w:bCs/>
                <w:color w:val="000000"/>
                <w:sz w:val="24"/>
                <w:szCs w:val="24"/>
              </w:rPr>
            </w:pPr>
            <w:r w:rsidRPr="00B517F8">
              <w:rPr>
                <w:rFonts w:ascii="Times New Roman" w:hAnsi="Times New Roman" w:cs="Times New Roman"/>
                <w:color w:val="000000"/>
                <w:sz w:val="24"/>
                <w:szCs w:val="24"/>
              </w:rPr>
              <w:t>99.1.00.21010</w:t>
            </w:r>
          </w:p>
        </w:tc>
        <w:tc>
          <w:tcPr>
            <w:tcW w:w="1145" w:type="dxa"/>
            <w:tcBorders>
              <w:top w:val="nil"/>
              <w:left w:val="nil"/>
              <w:bottom w:val="single" w:sz="4" w:space="0" w:color="auto"/>
              <w:right w:val="single" w:sz="4" w:space="0" w:color="auto"/>
            </w:tcBorders>
            <w:shd w:val="clear" w:color="auto" w:fill="auto"/>
            <w:hideMark/>
          </w:tcPr>
          <w:p w:rsidR="00B517F8" w:rsidRPr="002C3F80" w:rsidRDefault="00B517F8"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B517F8" w:rsidRPr="002C3F80" w:rsidRDefault="00B517F8"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B517F8" w:rsidRPr="002C3F80" w:rsidRDefault="00B517F8"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B517F8" w:rsidRPr="002C3F80" w:rsidRDefault="00B517F8" w:rsidP="009622CF">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1,0</w:t>
            </w:r>
          </w:p>
        </w:tc>
        <w:tc>
          <w:tcPr>
            <w:tcW w:w="1459" w:type="dxa"/>
            <w:tcBorders>
              <w:top w:val="nil"/>
              <w:left w:val="nil"/>
              <w:bottom w:val="single" w:sz="4" w:space="0" w:color="auto"/>
              <w:right w:val="single" w:sz="4" w:space="0" w:color="auto"/>
            </w:tcBorders>
            <w:shd w:val="clear" w:color="auto" w:fill="auto"/>
            <w:hideMark/>
          </w:tcPr>
          <w:p w:rsidR="00B517F8" w:rsidRPr="002C3F80" w:rsidRDefault="00B517F8" w:rsidP="009622CF">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B517F8" w:rsidRPr="002C3F80" w:rsidRDefault="00B517F8" w:rsidP="009622CF">
            <w:pPr>
              <w:jc w:val="center"/>
              <w:rPr>
                <w:rFonts w:ascii="Times New Roman" w:hAnsi="Times New Roman" w:cs="Times New Roman"/>
                <w:sz w:val="24"/>
                <w:szCs w:val="24"/>
              </w:rPr>
            </w:pPr>
            <w:r>
              <w:rPr>
                <w:rFonts w:ascii="Times New Roman" w:hAnsi="Times New Roman" w:cs="Times New Roman"/>
                <w:sz w:val="24"/>
                <w:szCs w:val="24"/>
              </w:rPr>
              <w:t>0,5</w:t>
            </w:r>
          </w:p>
        </w:tc>
      </w:tr>
      <w:tr w:rsidR="00B517F8"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B517F8" w:rsidRPr="00B517F8" w:rsidRDefault="00B517F8" w:rsidP="003B3406">
            <w:pPr>
              <w:jc w:val="both"/>
              <w:rPr>
                <w:rFonts w:ascii="Times New Roman" w:hAnsi="Times New Roman" w:cs="Times New Roman"/>
                <w:bCs/>
                <w:color w:val="000000"/>
                <w:sz w:val="24"/>
                <w:szCs w:val="24"/>
              </w:rPr>
            </w:pPr>
            <w:r w:rsidRPr="00B517F8">
              <w:rPr>
                <w:rFonts w:ascii="Times New Roman" w:hAnsi="Times New Roman" w:cs="Times New Roman"/>
                <w:color w:val="000000"/>
                <w:sz w:val="24"/>
                <w:szCs w:val="24"/>
              </w:rPr>
              <w:t xml:space="preserve">Мероприятия по диспансеризации муниципальных служащих </w:t>
            </w:r>
            <w:proofErr w:type="spellStart"/>
            <w:r w:rsidRPr="00B517F8">
              <w:rPr>
                <w:rFonts w:ascii="Times New Roman" w:hAnsi="Times New Roman" w:cs="Times New Roman"/>
                <w:color w:val="000000"/>
                <w:sz w:val="24"/>
                <w:szCs w:val="24"/>
              </w:rPr>
              <w:t>Грузиновского</w:t>
            </w:r>
            <w:proofErr w:type="spellEnd"/>
            <w:r w:rsidRPr="00B517F8">
              <w:rPr>
                <w:rFonts w:ascii="Times New Roman" w:hAnsi="Times New Roman" w:cs="Times New Roman"/>
                <w:color w:val="000000"/>
                <w:sz w:val="24"/>
                <w:szCs w:val="24"/>
              </w:rPr>
              <w:t xml:space="preserve"> сельского поселения (Закупка товаров, работ и услуг для обеспечения государственных </w:t>
            </w:r>
            <w:r w:rsidRPr="00B517F8">
              <w:rPr>
                <w:rFonts w:ascii="Times New Roman" w:hAnsi="Times New Roman" w:cs="Times New Roman"/>
                <w:color w:val="000000"/>
                <w:sz w:val="24"/>
                <w:szCs w:val="24"/>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hideMark/>
          </w:tcPr>
          <w:p w:rsidR="00B517F8" w:rsidRPr="00B517F8" w:rsidRDefault="00B517F8" w:rsidP="00C7050C">
            <w:pPr>
              <w:jc w:val="center"/>
              <w:rPr>
                <w:rFonts w:ascii="Times New Roman" w:hAnsi="Times New Roman" w:cs="Times New Roman"/>
                <w:bCs/>
                <w:color w:val="000000"/>
                <w:sz w:val="24"/>
                <w:szCs w:val="24"/>
              </w:rPr>
            </w:pPr>
            <w:r w:rsidRPr="00B517F8">
              <w:rPr>
                <w:rFonts w:ascii="Times New Roman" w:hAnsi="Times New Roman" w:cs="Times New Roman"/>
                <w:color w:val="000000"/>
                <w:sz w:val="24"/>
                <w:szCs w:val="24"/>
              </w:rPr>
              <w:lastRenderedPageBreak/>
              <w:t>99.1.00.21010</w:t>
            </w:r>
          </w:p>
        </w:tc>
        <w:tc>
          <w:tcPr>
            <w:tcW w:w="1145" w:type="dxa"/>
            <w:tcBorders>
              <w:top w:val="nil"/>
              <w:left w:val="nil"/>
              <w:bottom w:val="single" w:sz="4" w:space="0" w:color="auto"/>
              <w:right w:val="single" w:sz="4" w:space="0" w:color="auto"/>
            </w:tcBorders>
            <w:shd w:val="clear" w:color="auto" w:fill="auto"/>
            <w:hideMark/>
          </w:tcPr>
          <w:p w:rsidR="00B517F8" w:rsidRPr="002C3F80" w:rsidRDefault="00B517F8" w:rsidP="009622CF">
            <w:pPr>
              <w:jc w:val="center"/>
              <w:rPr>
                <w:rFonts w:ascii="Times New Roman" w:hAnsi="Times New Roman" w:cs="Times New Roman"/>
                <w:sz w:val="24"/>
                <w:szCs w:val="24"/>
              </w:rPr>
            </w:pPr>
            <w:r>
              <w:rPr>
                <w:rFonts w:ascii="Times New Roman" w:hAnsi="Times New Roman" w:cs="Times New Roman"/>
                <w:bCs/>
                <w:color w:val="000000"/>
                <w:sz w:val="24"/>
                <w:szCs w:val="24"/>
              </w:rPr>
              <w:t>2</w:t>
            </w:r>
            <w:r w:rsidRPr="002C3F80">
              <w:rPr>
                <w:rFonts w:ascii="Times New Roman" w:hAnsi="Times New Roman" w:cs="Times New Roman"/>
                <w:bCs/>
                <w:color w:val="000000"/>
                <w:sz w:val="24"/>
                <w:szCs w:val="24"/>
              </w:rPr>
              <w:t>.0.0</w:t>
            </w:r>
          </w:p>
        </w:tc>
        <w:tc>
          <w:tcPr>
            <w:tcW w:w="900" w:type="dxa"/>
            <w:tcBorders>
              <w:top w:val="nil"/>
              <w:left w:val="nil"/>
              <w:bottom w:val="single" w:sz="4" w:space="0" w:color="auto"/>
              <w:right w:val="single" w:sz="4" w:space="0" w:color="auto"/>
            </w:tcBorders>
            <w:shd w:val="clear" w:color="auto" w:fill="auto"/>
            <w:hideMark/>
          </w:tcPr>
          <w:p w:rsidR="00B517F8" w:rsidRPr="002C3F80" w:rsidRDefault="00B517F8" w:rsidP="009622CF">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B517F8" w:rsidRPr="002C3F80" w:rsidRDefault="00B517F8" w:rsidP="00B517F8">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w:t>
            </w:r>
            <w:r>
              <w:rPr>
                <w:rFonts w:ascii="Times New Roman" w:hAnsi="Times New Roman" w:cs="Times New Roman"/>
                <w:bCs/>
                <w:color w:val="000000"/>
                <w:sz w:val="24"/>
                <w:szCs w:val="24"/>
              </w:rPr>
              <w:t>3</w:t>
            </w:r>
          </w:p>
        </w:tc>
        <w:tc>
          <w:tcPr>
            <w:tcW w:w="1459" w:type="dxa"/>
            <w:tcBorders>
              <w:top w:val="nil"/>
              <w:left w:val="nil"/>
              <w:bottom w:val="single" w:sz="4" w:space="0" w:color="auto"/>
              <w:right w:val="single" w:sz="4" w:space="0" w:color="auto"/>
            </w:tcBorders>
            <w:shd w:val="clear" w:color="auto" w:fill="auto"/>
            <w:hideMark/>
          </w:tcPr>
          <w:p w:rsidR="00B517F8" w:rsidRPr="002C3F80" w:rsidRDefault="00B517F8" w:rsidP="009622CF">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1,0</w:t>
            </w:r>
          </w:p>
        </w:tc>
        <w:tc>
          <w:tcPr>
            <w:tcW w:w="1459" w:type="dxa"/>
            <w:tcBorders>
              <w:top w:val="nil"/>
              <w:left w:val="nil"/>
              <w:bottom w:val="single" w:sz="4" w:space="0" w:color="auto"/>
              <w:right w:val="single" w:sz="4" w:space="0" w:color="auto"/>
            </w:tcBorders>
            <w:shd w:val="clear" w:color="auto" w:fill="auto"/>
            <w:hideMark/>
          </w:tcPr>
          <w:p w:rsidR="00B517F8" w:rsidRPr="002C3F80" w:rsidRDefault="00B517F8" w:rsidP="00C7050C">
            <w:pPr>
              <w:jc w:val="center"/>
              <w:rPr>
                <w:rFonts w:ascii="Times New Roman" w:hAnsi="Times New Roman" w:cs="Times New Roman"/>
                <w:sz w:val="24"/>
                <w:szCs w:val="24"/>
              </w:rPr>
            </w:pPr>
            <w:r>
              <w:rPr>
                <w:rFonts w:ascii="Times New Roman" w:hAnsi="Times New Roman" w:cs="Times New Roman"/>
                <w:sz w:val="24"/>
                <w:szCs w:val="24"/>
              </w:rPr>
              <w:t>0,5</w:t>
            </w:r>
          </w:p>
        </w:tc>
        <w:tc>
          <w:tcPr>
            <w:tcW w:w="1494" w:type="dxa"/>
            <w:tcBorders>
              <w:top w:val="nil"/>
              <w:left w:val="nil"/>
              <w:bottom w:val="single" w:sz="4" w:space="0" w:color="auto"/>
              <w:right w:val="single" w:sz="4" w:space="0" w:color="auto"/>
            </w:tcBorders>
            <w:shd w:val="clear" w:color="auto" w:fill="auto"/>
            <w:hideMark/>
          </w:tcPr>
          <w:p w:rsidR="00B517F8" w:rsidRPr="002C3F80" w:rsidRDefault="00B517F8" w:rsidP="00C7050C">
            <w:pPr>
              <w:jc w:val="center"/>
              <w:rPr>
                <w:rFonts w:ascii="Times New Roman" w:hAnsi="Times New Roman" w:cs="Times New Roman"/>
                <w:sz w:val="24"/>
                <w:szCs w:val="24"/>
              </w:rPr>
            </w:pPr>
            <w:r>
              <w:rPr>
                <w:rFonts w:ascii="Times New Roman" w:hAnsi="Times New Roman" w:cs="Times New Roman"/>
                <w:sz w:val="24"/>
                <w:szCs w:val="24"/>
              </w:rPr>
              <w:t>0,5</w:t>
            </w:r>
          </w:p>
        </w:tc>
      </w:tr>
      <w:tr w:rsidR="001E6855" w:rsidRPr="00C73839" w:rsidTr="00C7050C">
        <w:trPr>
          <w:trHeight w:val="630"/>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3B3406">
            <w:pPr>
              <w:jc w:val="both"/>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 xml:space="preserve">Резервный фонд Администрации </w:t>
            </w:r>
            <w:proofErr w:type="spellStart"/>
            <w:r w:rsidRPr="002C3F80">
              <w:rPr>
                <w:rFonts w:ascii="Times New Roman" w:hAnsi="Times New Roman" w:cs="Times New Roman"/>
                <w:bCs/>
                <w:color w:val="000000"/>
                <w:sz w:val="24"/>
                <w:szCs w:val="24"/>
              </w:rPr>
              <w:t>Грузиновского</w:t>
            </w:r>
            <w:proofErr w:type="spellEnd"/>
            <w:r w:rsidRPr="002C3F80">
              <w:rPr>
                <w:rFonts w:ascii="Times New Roman" w:hAnsi="Times New Roman" w:cs="Times New Roman"/>
                <w:bCs/>
                <w:color w:val="000000"/>
                <w:sz w:val="24"/>
                <w:szCs w:val="24"/>
              </w:rPr>
              <w:t xml:space="preserve"> сельского поселения на финансовое обеспечение непредвиденных расходов (Резервные средства)</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99.1.00.90100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2A34A6">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1,0</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p>
        </w:tc>
      </w:tr>
      <w:tr w:rsidR="001E6855" w:rsidRPr="00C73839" w:rsidTr="00C7050C">
        <w:trPr>
          <w:trHeight w:val="1260"/>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Резервный фонд Администрации Грузиновского сельского поселения на финансовое обеспечение непредвиденных расходов (Иные бюджетные ассигнования)</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99.1.00.90100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8.0.0</w:t>
            </w: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11</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2A34A6">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1,0</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p>
        </w:tc>
      </w:tr>
      <w:tr w:rsidR="001E6855" w:rsidRPr="00C73839" w:rsidTr="002C3F80">
        <w:trPr>
          <w:trHeight w:val="360"/>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C3F80">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Непрограммные расходы</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99.9.00.00000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3B340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241,8</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Pr>
                <w:rFonts w:ascii="Times New Roman" w:hAnsi="Times New Roman" w:cs="Times New Roman"/>
                <w:bCs/>
                <w:color w:val="000000"/>
                <w:sz w:val="24"/>
                <w:szCs w:val="24"/>
              </w:rPr>
              <w:t>613,8</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Pr>
                <w:rFonts w:ascii="Times New Roman" w:hAnsi="Times New Roman" w:cs="Times New Roman"/>
                <w:bCs/>
                <w:color w:val="000000"/>
                <w:sz w:val="24"/>
                <w:szCs w:val="24"/>
              </w:rPr>
              <w:t>357,4</w:t>
            </w:r>
          </w:p>
        </w:tc>
      </w:tr>
      <w:tr w:rsidR="001E6855" w:rsidRPr="00C73839" w:rsidTr="00C7050C">
        <w:trPr>
          <w:trHeight w:val="371"/>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Выплата государственной пенсии за выслугу лет, ежемесячной доплаты к пенсии отдельным категориям граждан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99.9.00.10050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Pr>
                <w:rFonts w:ascii="Times New Roman" w:hAnsi="Times New Roman" w:cs="Times New Roman"/>
                <w:bCs/>
                <w:color w:val="000000"/>
                <w:sz w:val="24"/>
                <w:szCs w:val="24"/>
              </w:rPr>
              <w:t>209,5</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Pr>
                <w:rFonts w:ascii="Times New Roman" w:hAnsi="Times New Roman" w:cs="Times New Roman"/>
                <w:bCs/>
                <w:color w:val="000000"/>
                <w:sz w:val="24"/>
                <w:szCs w:val="24"/>
              </w:rPr>
              <w:t>50,0</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p>
        </w:tc>
      </w:tr>
      <w:tr w:rsidR="001E6855" w:rsidRPr="00C73839" w:rsidTr="00C7050C">
        <w:trPr>
          <w:trHeight w:val="1575"/>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Выплата государственной пенсии за выслугу лет, ежемесячной доплаты к пенсии отдельным категориям граждан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99.9.00.10050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3.0.0</w:t>
            </w: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10</w:t>
            </w: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bCs/>
                <w:color w:val="000000"/>
                <w:sz w:val="24"/>
                <w:szCs w:val="24"/>
              </w:rPr>
              <w:t>209,5</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D7396A">
            <w:pPr>
              <w:jc w:val="center"/>
              <w:rPr>
                <w:rFonts w:ascii="Times New Roman" w:hAnsi="Times New Roman" w:cs="Times New Roman"/>
                <w:sz w:val="24"/>
                <w:szCs w:val="24"/>
              </w:rPr>
            </w:pPr>
            <w:r>
              <w:rPr>
                <w:rFonts w:ascii="Times New Roman" w:hAnsi="Times New Roman" w:cs="Times New Roman"/>
                <w:bCs/>
                <w:color w:val="000000"/>
                <w:sz w:val="24"/>
                <w:szCs w:val="24"/>
              </w:rPr>
              <w:t>50,0</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p>
        </w:tc>
      </w:tr>
      <w:tr w:rsidR="001E6855" w:rsidRPr="00C73839" w:rsidTr="003B3406">
        <w:trPr>
          <w:trHeight w:val="272"/>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Иные межбюджетные трансферты бюджетам муниципальных районов на осуществление </w:t>
            </w:r>
            <w:proofErr w:type="gramStart"/>
            <w:r w:rsidRPr="002C3F80">
              <w:rPr>
                <w:rFonts w:ascii="Times New Roman" w:hAnsi="Times New Roman" w:cs="Times New Roman"/>
                <w:bCs/>
                <w:color w:val="000000"/>
                <w:sz w:val="24"/>
                <w:szCs w:val="24"/>
              </w:rPr>
              <w:t>контроля за</w:t>
            </w:r>
            <w:proofErr w:type="gramEnd"/>
            <w:r w:rsidRPr="002C3F80">
              <w:rPr>
                <w:rFonts w:ascii="Times New Roman" w:hAnsi="Times New Roman" w:cs="Times New Roman"/>
                <w:bCs/>
                <w:color w:val="000000"/>
                <w:sz w:val="24"/>
                <w:szCs w:val="24"/>
              </w:rPr>
              <w:t xml:space="preserve"> исполнением бюджетов поселений и других функций Контрольного органа в части содержания специалиста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99.9.00.89040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3B340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32,3</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r>
      <w:tr w:rsidR="001E6855" w:rsidRPr="00C73839" w:rsidTr="00C7050C">
        <w:trPr>
          <w:trHeight w:val="1575"/>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lastRenderedPageBreak/>
              <w:t xml:space="preserve">Иные межбюджетные трансферты бюджетам муниципальных районов на осуществление </w:t>
            </w:r>
            <w:proofErr w:type="gramStart"/>
            <w:r w:rsidRPr="002C3F80">
              <w:rPr>
                <w:rFonts w:ascii="Times New Roman" w:hAnsi="Times New Roman" w:cs="Times New Roman"/>
                <w:bCs/>
                <w:color w:val="000000"/>
                <w:sz w:val="24"/>
                <w:szCs w:val="24"/>
              </w:rPr>
              <w:t>контроля за</w:t>
            </w:r>
            <w:proofErr w:type="gramEnd"/>
            <w:r w:rsidRPr="002C3F80">
              <w:rPr>
                <w:rFonts w:ascii="Times New Roman" w:hAnsi="Times New Roman" w:cs="Times New Roman"/>
                <w:bCs/>
                <w:color w:val="000000"/>
                <w:sz w:val="24"/>
                <w:szCs w:val="24"/>
              </w:rPr>
              <w:t xml:space="preserve"> исполнением бюджетов поселений и других функций Контрольного органа в части содержания специалиста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99.9.00.89040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5.0.0</w:t>
            </w: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06</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3B3406" w:rsidP="00C7050C">
            <w:pPr>
              <w:jc w:val="center"/>
              <w:rPr>
                <w:rFonts w:ascii="Times New Roman" w:hAnsi="Times New Roman" w:cs="Times New Roman"/>
                <w:sz w:val="24"/>
                <w:szCs w:val="24"/>
              </w:rPr>
            </w:pPr>
            <w:r>
              <w:rPr>
                <w:rFonts w:ascii="Times New Roman" w:hAnsi="Times New Roman" w:cs="Times New Roman"/>
                <w:bCs/>
                <w:color w:val="000000"/>
                <w:sz w:val="24"/>
                <w:szCs w:val="24"/>
              </w:rPr>
              <w:t>32,3</w:t>
            </w: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r>
      <w:tr w:rsidR="001E6855" w:rsidRPr="00C73839" w:rsidTr="001B188D">
        <w:trPr>
          <w:trHeight w:val="413"/>
        </w:trPr>
        <w:tc>
          <w:tcPr>
            <w:tcW w:w="5245" w:type="dxa"/>
            <w:tcBorders>
              <w:top w:val="nil"/>
              <w:left w:val="single" w:sz="4" w:space="0" w:color="auto"/>
              <w:bottom w:val="single" w:sz="4" w:space="0" w:color="auto"/>
              <w:right w:val="single" w:sz="4" w:space="0" w:color="auto"/>
            </w:tcBorders>
            <w:shd w:val="clear" w:color="auto" w:fill="auto"/>
            <w:hideMark/>
          </w:tcPr>
          <w:p w:rsidR="001E6855" w:rsidRPr="002C3F80" w:rsidRDefault="001E6855"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Проведение выборов депутатов в Собрание депутатов Грузиновского сельского поселения по иным </w:t>
            </w:r>
            <w:proofErr w:type="spellStart"/>
            <w:r w:rsidRPr="002C3F80">
              <w:rPr>
                <w:rFonts w:ascii="Times New Roman" w:hAnsi="Times New Roman" w:cs="Times New Roman"/>
                <w:bCs/>
                <w:color w:val="000000"/>
                <w:sz w:val="24"/>
                <w:szCs w:val="24"/>
              </w:rPr>
              <w:t>непрограммным</w:t>
            </w:r>
            <w:proofErr w:type="spellEnd"/>
            <w:r w:rsidRPr="002C3F80">
              <w:rPr>
                <w:rFonts w:ascii="Times New Roman" w:hAnsi="Times New Roman" w:cs="Times New Roman"/>
                <w:bCs/>
                <w:color w:val="000000"/>
                <w:sz w:val="24"/>
                <w:szCs w:val="24"/>
              </w:rPr>
              <w:t xml:space="preserve"> мероприятиям (Иные бюджетные ассигнования)</w:t>
            </w:r>
          </w:p>
        </w:tc>
        <w:tc>
          <w:tcPr>
            <w:tcW w:w="1701"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99.9.00.90350</w:t>
            </w:r>
          </w:p>
        </w:tc>
        <w:tc>
          <w:tcPr>
            <w:tcW w:w="1145"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302"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nil"/>
              <w:left w:val="nil"/>
              <w:bottom w:val="single" w:sz="4" w:space="0" w:color="auto"/>
              <w:right w:val="single" w:sz="4" w:space="0" w:color="auto"/>
            </w:tcBorders>
            <w:shd w:val="clear" w:color="auto" w:fill="auto"/>
            <w:hideMark/>
          </w:tcPr>
          <w:p w:rsidR="001E6855" w:rsidRPr="001B188D" w:rsidRDefault="001E6855" w:rsidP="001B188D">
            <w:pPr>
              <w:jc w:val="center"/>
              <w:rPr>
                <w:rFonts w:ascii="Times New Roman" w:hAnsi="Times New Roman" w:cs="Times New Roman"/>
                <w:sz w:val="24"/>
                <w:szCs w:val="24"/>
              </w:rPr>
            </w:pPr>
            <w:r>
              <w:rPr>
                <w:rFonts w:ascii="Times New Roman" w:hAnsi="Times New Roman" w:cs="Times New Roman"/>
                <w:sz w:val="24"/>
                <w:szCs w:val="24"/>
              </w:rPr>
              <w:t>320,3</w:t>
            </w:r>
          </w:p>
        </w:tc>
        <w:tc>
          <w:tcPr>
            <w:tcW w:w="1494" w:type="dxa"/>
            <w:tcBorders>
              <w:top w:val="nil"/>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p>
        </w:tc>
      </w:tr>
      <w:tr w:rsidR="001E6855" w:rsidRPr="00C73839" w:rsidTr="002C3F80">
        <w:trPr>
          <w:trHeight w:val="371"/>
        </w:trPr>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1E6855" w:rsidRPr="002C3F80" w:rsidRDefault="001E6855" w:rsidP="002A34A6">
            <w:pPr>
              <w:jc w:val="both"/>
              <w:rPr>
                <w:rFonts w:ascii="Times New Roman" w:hAnsi="Times New Roman" w:cs="Times New Roman"/>
                <w:sz w:val="24"/>
                <w:szCs w:val="24"/>
              </w:rPr>
            </w:pPr>
            <w:r w:rsidRPr="002C3F80">
              <w:rPr>
                <w:rFonts w:ascii="Times New Roman" w:hAnsi="Times New Roman" w:cs="Times New Roman"/>
                <w:bCs/>
                <w:color w:val="000000"/>
                <w:sz w:val="24"/>
                <w:szCs w:val="24"/>
              </w:rPr>
              <w:t xml:space="preserve">Проведение выборов депутатов в Собрание депутатов Грузиновского сельского поселения по иным </w:t>
            </w:r>
            <w:proofErr w:type="spellStart"/>
            <w:r w:rsidRPr="002C3F80">
              <w:rPr>
                <w:rFonts w:ascii="Times New Roman" w:hAnsi="Times New Roman" w:cs="Times New Roman"/>
                <w:bCs/>
                <w:color w:val="000000"/>
                <w:sz w:val="24"/>
                <w:szCs w:val="24"/>
              </w:rPr>
              <w:t>непрограммным</w:t>
            </w:r>
            <w:proofErr w:type="spellEnd"/>
            <w:r w:rsidRPr="002C3F80">
              <w:rPr>
                <w:rFonts w:ascii="Times New Roman" w:hAnsi="Times New Roman" w:cs="Times New Roman"/>
                <w:bCs/>
                <w:color w:val="000000"/>
                <w:sz w:val="24"/>
                <w:szCs w:val="24"/>
              </w:rPr>
              <w:t xml:space="preserve"> мероприятиям (Иные бюджетные ассигнования)</w:t>
            </w:r>
          </w:p>
        </w:tc>
        <w:tc>
          <w:tcPr>
            <w:tcW w:w="1701" w:type="dxa"/>
            <w:tcBorders>
              <w:top w:val="single" w:sz="4" w:space="0" w:color="auto"/>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99.9.00.90350</w:t>
            </w:r>
          </w:p>
        </w:tc>
        <w:tc>
          <w:tcPr>
            <w:tcW w:w="1145" w:type="dxa"/>
            <w:tcBorders>
              <w:top w:val="single" w:sz="4" w:space="0" w:color="auto"/>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8.0.0</w:t>
            </w:r>
          </w:p>
        </w:tc>
        <w:tc>
          <w:tcPr>
            <w:tcW w:w="900" w:type="dxa"/>
            <w:tcBorders>
              <w:top w:val="single" w:sz="4" w:space="0" w:color="auto"/>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01</w:t>
            </w:r>
          </w:p>
        </w:tc>
        <w:tc>
          <w:tcPr>
            <w:tcW w:w="1302" w:type="dxa"/>
            <w:tcBorders>
              <w:top w:val="single" w:sz="4" w:space="0" w:color="auto"/>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r w:rsidRPr="002C3F80">
              <w:rPr>
                <w:rFonts w:ascii="Times New Roman" w:hAnsi="Times New Roman" w:cs="Times New Roman"/>
                <w:bCs/>
                <w:color w:val="000000"/>
                <w:sz w:val="24"/>
                <w:szCs w:val="24"/>
              </w:rPr>
              <w:t>07</w:t>
            </w:r>
          </w:p>
        </w:tc>
        <w:tc>
          <w:tcPr>
            <w:tcW w:w="1459" w:type="dxa"/>
            <w:tcBorders>
              <w:top w:val="single" w:sz="4" w:space="0" w:color="auto"/>
              <w:left w:val="nil"/>
              <w:bottom w:val="single" w:sz="4" w:space="0" w:color="auto"/>
              <w:right w:val="single" w:sz="4" w:space="0" w:color="auto"/>
            </w:tcBorders>
            <w:shd w:val="clear" w:color="auto" w:fill="auto"/>
            <w:hideMark/>
          </w:tcPr>
          <w:p w:rsidR="001E6855" w:rsidRPr="002C3F80" w:rsidRDefault="001E6855" w:rsidP="00C7050C">
            <w:pPr>
              <w:spacing w:line="1" w:lineRule="auto"/>
              <w:jc w:val="center"/>
              <w:rPr>
                <w:rFonts w:ascii="Times New Roman" w:hAnsi="Times New Roman" w:cs="Times New Roman"/>
                <w:sz w:val="24"/>
                <w:szCs w:val="24"/>
              </w:rPr>
            </w:pPr>
          </w:p>
        </w:tc>
        <w:tc>
          <w:tcPr>
            <w:tcW w:w="1459" w:type="dxa"/>
            <w:tcBorders>
              <w:top w:val="single" w:sz="4" w:space="0" w:color="auto"/>
              <w:left w:val="nil"/>
              <w:bottom w:val="single" w:sz="4" w:space="0" w:color="auto"/>
              <w:right w:val="single" w:sz="4" w:space="0" w:color="auto"/>
            </w:tcBorders>
            <w:shd w:val="clear" w:color="auto" w:fill="auto"/>
            <w:hideMark/>
          </w:tcPr>
          <w:p w:rsidR="001E6855" w:rsidRDefault="001E6855" w:rsidP="002A34A6">
            <w:pPr>
              <w:spacing w:line="1" w:lineRule="auto"/>
              <w:rPr>
                <w:rFonts w:ascii="Times New Roman" w:hAnsi="Times New Roman" w:cs="Times New Roman"/>
                <w:sz w:val="24"/>
                <w:szCs w:val="24"/>
              </w:rPr>
            </w:pPr>
          </w:p>
          <w:p w:rsidR="001E6855" w:rsidRPr="002A34A6" w:rsidRDefault="001E6855" w:rsidP="002A34A6">
            <w:pPr>
              <w:rPr>
                <w:rFonts w:ascii="Times New Roman" w:hAnsi="Times New Roman" w:cs="Times New Roman"/>
                <w:sz w:val="24"/>
                <w:szCs w:val="24"/>
              </w:rPr>
            </w:pPr>
            <w:r>
              <w:rPr>
                <w:rFonts w:ascii="Times New Roman" w:hAnsi="Times New Roman" w:cs="Times New Roman"/>
                <w:sz w:val="24"/>
                <w:szCs w:val="24"/>
              </w:rPr>
              <w:t xml:space="preserve">   320,3</w:t>
            </w:r>
          </w:p>
        </w:tc>
        <w:tc>
          <w:tcPr>
            <w:tcW w:w="1494" w:type="dxa"/>
            <w:tcBorders>
              <w:top w:val="single" w:sz="4" w:space="0" w:color="auto"/>
              <w:left w:val="nil"/>
              <w:bottom w:val="single" w:sz="4" w:space="0" w:color="auto"/>
              <w:right w:val="single" w:sz="4" w:space="0" w:color="auto"/>
            </w:tcBorders>
            <w:shd w:val="clear" w:color="auto" w:fill="auto"/>
            <w:hideMark/>
          </w:tcPr>
          <w:p w:rsidR="001E6855" w:rsidRPr="002C3F80" w:rsidRDefault="001E6855" w:rsidP="00C7050C">
            <w:pPr>
              <w:jc w:val="center"/>
              <w:rPr>
                <w:rFonts w:ascii="Times New Roman" w:hAnsi="Times New Roman" w:cs="Times New Roman"/>
                <w:sz w:val="24"/>
                <w:szCs w:val="24"/>
              </w:rPr>
            </w:pPr>
          </w:p>
        </w:tc>
      </w:tr>
      <w:tr w:rsidR="001E6855" w:rsidRPr="00C73839" w:rsidTr="001B188D">
        <w:trPr>
          <w:trHeight w:val="945"/>
        </w:trPr>
        <w:tc>
          <w:tcPr>
            <w:tcW w:w="5245" w:type="dxa"/>
            <w:tcBorders>
              <w:top w:val="single" w:sz="4" w:space="0" w:color="auto"/>
              <w:left w:val="single" w:sz="4" w:space="0" w:color="auto"/>
              <w:bottom w:val="single" w:sz="4" w:space="0" w:color="auto"/>
              <w:right w:val="single" w:sz="4" w:space="0" w:color="auto"/>
            </w:tcBorders>
            <w:shd w:val="clear" w:color="auto" w:fill="auto"/>
          </w:tcPr>
          <w:p w:rsidR="001E6855" w:rsidRPr="002C3F80" w:rsidRDefault="001E6855" w:rsidP="001B188D">
            <w:pPr>
              <w:jc w:val="both"/>
              <w:rPr>
                <w:rFonts w:ascii="Times New Roman" w:hAnsi="Times New Roman" w:cs="Times New Roman"/>
                <w:sz w:val="24"/>
                <w:szCs w:val="24"/>
              </w:rPr>
            </w:pPr>
            <w:r w:rsidRPr="002C3F80">
              <w:rPr>
                <w:rFonts w:ascii="Times New Roman" w:hAnsi="Times New Roman" w:cs="Times New Roman"/>
                <w:bCs/>
                <w:color w:val="000000"/>
                <w:sz w:val="24"/>
                <w:szCs w:val="24"/>
              </w:rPr>
              <w:t>Условно-утвержденные расходы (Иные бюджетные ассигнования)</w:t>
            </w:r>
          </w:p>
        </w:tc>
        <w:tc>
          <w:tcPr>
            <w:tcW w:w="1701" w:type="dxa"/>
            <w:tcBorders>
              <w:top w:val="single" w:sz="4" w:space="0" w:color="auto"/>
              <w:left w:val="nil"/>
              <w:bottom w:val="single" w:sz="4" w:space="0" w:color="auto"/>
              <w:right w:val="single" w:sz="4" w:space="0" w:color="auto"/>
            </w:tcBorders>
            <w:shd w:val="clear" w:color="auto" w:fill="auto"/>
          </w:tcPr>
          <w:p w:rsidR="001E6855" w:rsidRPr="002C3F80" w:rsidRDefault="001E6855" w:rsidP="003B3406">
            <w:pPr>
              <w:jc w:val="center"/>
              <w:rPr>
                <w:rFonts w:ascii="Times New Roman" w:hAnsi="Times New Roman" w:cs="Times New Roman"/>
              </w:rPr>
            </w:pPr>
            <w:r w:rsidRPr="002C3F80">
              <w:rPr>
                <w:rFonts w:ascii="Times New Roman" w:hAnsi="Times New Roman" w:cs="Times New Roman"/>
                <w:bCs/>
                <w:color w:val="000000"/>
                <w:sz w:val="24"/>
                <w:szCs w:val="24"/>
              </w:rPr>
              <w:t>99.9.00.9911</w:t>
            </w:r>
            <w:r w:rsidR="003B3406" w:rsidRPr="002C3F80">
              <w:rPr>
                <w:rFonts w:ascii="Times New Roman" w:hAnsi="Times New Roman" w:cs="Times New Roman"/>
                <w:bCs/>
                <w:color w:val="000000"/>
                <w:sz w:val="24"/>
                <w:szCs w:val="24"/>
              </w:rPr>
              <w:t>0</w:t>
            </w:r>
          </w:p>
        </w:tc>
        <w:tc>
          <w:tcPr>
            <w:tcW w:w="1145" w:type="dxa"/>
            <w:tcBorders>
              <w:top w:val="single" w:sz="4" w:space="0" w:color="auto"/>
              <w:left w:val="nil"/>
              <w:bottom w:val="single" w:sz="4" w:space="0" w:color="auto"/>
              <w:right w:val="single" w:sz="4" w:space="0" w:color="auto"/>
            </w:tcBorders>
            <w:shd w:val="clear" w:color="auto" w:fill="auto"/>
          </w:tcPr>
          <w:p w:rsidR="001E6855" w:rsidRPr="002C3F80" w:rsidRDefault="001E6855" w:rsidP="00C7050C">
            <w:pPr>
              <w:spacing w:line="1" w:lineRule="auto"/>
              <w:jc w:val="center"/>
              <w:rPr>
                <w:rFonts w:ascii="Times New Roman" w:hAnsi="Times New Roman" w:cs="Times New Roman"/>
              </w:rPr>
            </w:pPr>
          </w:p>
        </w:tc>
        <w:tc>
          <w:tcPr>
            <w:tcW w:w="900" w:type="dxa"/>
            <w:tcBorders>
              <w:top w:val="single" w:sz="4" w:space="0" w:color="auto"/>
              <w:left w:val="nil"/>
              <w:bottom w:val="single" w:sz="4" w:space="0" w:color="auto"/>
              <w:right w:val="single" w:sz="4" w:space="0" w:color="auto"/>
            </w:tcBorders>
            <w:shd w:val="clear" w:color="auto" w:fill="auto"/>
          </w:tcPr>
          <w:p w:rsidR="001E6855" w:rsidRPr="002C3F80" w:rsidRDefault="001E6855" w:rsidP="00C7050C">
            <w:pPr>
              <w:spacing w:line="1" w:lineRule="auto"/>
              <w:jc w:val="center"/>
              <w:rPr>
                <w:rFonts w:ascii="Times New Roman" w:hAnsi="Times New Roman" w:cs="Times New Roman"/>
              </w:rPr>
            </w:pPr>
          </w:p>
        </w:tc>
        <w:tc>
          <w:tcPr>
            <w:tcW w:w="1302" w:type="dxa"/>
            <w:tcBorders>
              <w:top w:val="single" w:sz="4" w:space="0" w:color="auto"/>
              <w:left w:val="nil"/>
              <w:bottom w:val="single" w:sz="4" w:space="0" w:color="auto"/>
              <w:right w:val="single" w:sz="4" w:space="0" w:color="auto"/>
            </w:tcBorders>
            <w:shd w:val="clear" w:color="auto" w:fill="auto"/>
          </w:tcPr>
          <w:p w:rsidR="001E6855" w:rsidRPr="002C3F80" w:rsidRDefault="001E6855" w:rsidP="00C7050C">
            <w:pPr>
              <w:spacing w:line="1" w:lineRule="auto"/>
              <w:jc w:val="center"/>
              <w:rPr>
                <w:rFonts w:ascii="Times New Roman" w:hAnsi="Times New Roman" w:cs="Times New Roman"/>
              </w:rPr>
            </w:pPr>
          </w:p>
        </w:tc>
        <w:tc>
          <w:tcPr>
            <w:tcW w:w="1459" w:type="dxa"/>
            <w:tcBorders>
              <w:top w:val="single" w:sz="4" w:space="0" w:color="auto"/>
              <w:left w:val="nil"/>
              <w:bottom w:val="single" w:sz="4" w:space="0" w:color="auto"/>
              <w:right w:val="single" w:sz="4" w:space="0" w:color="auto"/>
            </w:tcBorders>
            <w:shd w:val="clear" w:color="auto" w:fill="auto"/>
          </w:tcPr>
          <w:p w:rsidR="001E6855" w:rsidRPr="002C3F80" w:rsidRDefault="001E6855" w:rsidP="00C7050C">
            <w:pPr>
              <w:spacing w:line="1" w:lineRule="auto"/>
              <w:jc w:val="center"/>
              <w:rPr>
                <w:rFonts w:ascii="Times New Roman" w:hAnsi="Times New Roman" w:cs="Times New Roman"/>
              </w:rPr>
            </w:pPr>
          </w:p>
        </w:tc>
        <w:tc>
          <w:tcPr>
            <w:tcW w:w="1459" w:type="dxa"/>
            <w:tcBorders>
              <w:top w:val="single" w:sz="4" w:space="0" w:color="auto"/>
              <w:left w:val="nil"/>
              <w:bottom w:val="single" w:sz="4" w:space="0" w:color="auto"/>
              <w:right w:val="single" w:sz="4" w:space="0" w:color="auto"/>
            </w:tcBorders>
            <w:shd w:val="clear" w:color="auto" w:fill="auto"/>
          </w:tcPr>
          <w:p w:rsidR="001E6855" w:rsidRPr="001B188D" w:rsidRDefault="001E6855" w:rsidP="001B188D">
            <w:pPr>
              <w:jc w:val="center"/>
              <w:rPr>
                <w:rFonts w:ascii="Times New Roman" w:hAnsi="Times New Roman" w:cs="Times New Roman"/>
                <w:sz w:val="24"/>
                <w:szCs w:val="24"/>
              </w:rPr>
            </w:pPr>
            <w:r w:rsidRPr="001B188D">
              <w:rPr>
                <w:rFonts w:ascii="Times New Roman" w:hAnsi="Times New Roman" w:cs="Times New Roman"/>
                <w:color w:val="000000"/>
                <w:sz w:val="24"/>
                <w:szCs w:val="24"/>
              </w:rPr>
              <w:t>243,5</w:t>
            </w:r>
          </w:p>
        </w:tc>
        <w:tc>
          <w:tcPr>
            <w:tcW w:w="1494" w:type="dxa"/>
            <w:tcBorders>
              <w:top w:val="single" w:sz="4" w:space="0" w:color="auto"/>
              <w:left w:val="nil"/>
              <w:bottom w:val="single" w:sz="4" w:space="0" w:color="auto"/>
              <w:right w:val="single" w:sz="4" w:space="0" w:color="auto"/>
            </w:tcBorders>
            <w:shd w:val="clear" w:color="auto" w:fill="auto"/>
          </w:tcPr>
          <w:p w:rsidR="001E6855" w:rsidRPr="001B188D" w:rsidRDefault="001E6855" w:rsidP="001B188D">
            <w:pPr>
              <w:jc w:val="center"/>
              <w:rPr>
                <w:rFonts w:ascii="Times New Roman" w:hAnsi="Times New Roman" w:cs="Times New Roman"/>
                <w:sz w:val="24"/>
                <w:szCs w:val="24"/>
              </w:rPr>
            </w:pPr>
            <w:r w:rsidRPr="001B188D">
              <w:rPr>
                <w:rFonts w:ascii="Times New Roman" w:hAnsi="Times New Roman" w:cs="Times New Roman"/>
                <w:color w:val="000000"/>
                <w:sz w:val="24"/>
                <w:szCs w:val="24"/>
              </w:rPr>
              <w:t>357,4</w:t>
            </w:r>
          </w:p>
        </w:tc>
      </w:tr>
      <w:tr w:rsidR="001E6855" w:rsidRPr="00C73839" w:rsidTr="001B188D">
        <w:trPr>
          <w:trHeight w:val="945"/>
        </w:trPr>
        <w:tc>
          <w:tcPr>
            <w:tcW w:w="5245" w:type="dxa"/>
            <w:tcBorders>
              <w:top w:val="single" w:sz="4" w:space="0" w:color="auto"/>
              <w:left w:val="single" w:sz="4" w:space="0" w:color="auto"/>
              <w:bottom w:val="single" w:sz="4" w:space="0" w:color="auto"/>
              <w:right w:val="single" w:sz="4" w:space="0" w:color="auto"/>
            </w:tcBorders>
            <w:shd w:val="clear" w:color="auto" w:fill="auto"/>
          </w:tcPr>
          <w:p w:rsidR="001E6855" w:rsidRPr="002C3F80" w:rsidRDefault="001E6855" w:rsidP="001B188D">
            <w:pPr>
              <w:jc w:val="both"/>
              <w:rPr>
                <w:rFonts w:ascii="Times New Roman" w:hAnsi="Times New Roman" w:cs="Times New Roman"/>
                <w:sz w:val="24"/>
                <w:szCs w:val="24"/>
              </w:rPr>
            </w:pPr>
            <w:r w:rsidRPr="002C3F80">
              <w:rPr>
                <w:rFonts w:ascii="Times New Roman" w:hAnsi="Times New Roman" w:cs="Times New Roman"/>
                <w:bCs/>
                <w:color w:val="000000"/>
                <w:sz w:val="24"/>
                <w:szCs w:val="24"/>
              </w:rPr>
              <w:t>Условно-утвержденные расходы (Иные бюджетные ассигнования)</w:t>
            </w:r>
          </w:p>
        </w:tc>
        <w:tc>
          <w:tcPr>
            <w:tcW w:w="1701" w:type="dxa"/>
            <w:tcBorders>
              <w:top w:val="single" w:sz="4" w:space="0" w:color="auto"/>
              <w:left w:val="nil"/>
              <w:bottom w:val="single" w:sz="4" w:space="0" w:color="auto"/>
              <w:right w:val="single" w:sz="4" w:space="0" w:color="auto"/>
            </w:tcBorders>
            <w:shd w:val="clear" w:color="auto" w:fill="auto"/>
          </w:tcPr>
          <w:p w:rsidR="001E6855" w:rsidRPr="002C3F80" w:rsidRDefault="001E6855" w:rsidP="003B3406">
            <w:pPr>
              <w:jc w:val="center"/>
              <w:rPr>
                <w:rFonts w:ascii="Times New Roman" w:hAnsi="Times New Roman" w:cs="Times New Roman"/>
              </w:rPr>
            </w:pPr>
            <w:r w:rsidRPr="002C3F80">
              <w:rPr>
                <w:rFonts w:ascii="Times New Roman" w:hAnsi="Times New Roman" w:cs="Times New Roman"/>
                <w:bCs/>
                <w:color w:val="000000"/>
                <w:sz w:val="24"/>
                <w:szCs w:val="24"/>
              </w:rPr>
              <w:t>99.9.00.9911</w:t>
            </w:r>
            <w:r w:rsidR="003B3406" w:rsidRPr="002C3F80">
              <w:rPr>
                <w:rFonts w:ascii="Times New Roman" w:hAnsi="Times New Roman" w:cs="Times New Roman"/>
                <w:bCs/>
                <w:color w:val="000000"/>
                <w:sz w:val="24"/>
                <w:szCs w:val="24"/>
              </w:rPr>
              <w:t>0</w:t>
            </w:r>
          </w:p>
        </w:tc>
        <w:tc>
          <w:tcPr>
            <w:tcW w:w="1145" w:type="dxa"/>
            <w:tcBorders>
              <w:top w:val="single" w:sz="4" w:space="0" w:color="auto"/>
              <w:left w:val="nil"/>
              <w:bottom w:val="single" w:sz="4" w:space="0" w:color="auto"/>
              <w:right w:val="single" w:sz="4" w:space="0" w:color="auto"/>
            </w:tcBorders>
            <w:shd w:val="clear" w:color="auto" w:fill="auto"/>
          </w:tcPr>
          <w:p w:rsidR="001E6855" w:rsidRPr="002C3F80" w:rsidRDefault="001E6855" w:rsidP="00C7050C">
            <w:pPr>
              <w:jc w:val="center"/>
              <w:rPr>
                <w:rFonts w:ascii="Times New Roman" w:hAnsi="Times New Roman" w:cs="Times New Roman"/>
              </w:rPr>
            </w:pPr>
            <w:r w:rsidRPr="002C3F80">
              <w:rPr>
                <w:rFonts w:ascii="Times New Roman" w:hAnsi="Times New Roman" w:cs="Times New Roman"/>
                <w:bCs/>
                <w:color w:val="000000"/>
                <w:sz w:val="24"/>
                <w:szCs w:val="24"/>
              </w:rPr>
              <w:t>8.0.0</w:t>
            </w:r>
          </w:p>
        </w:tc>
        <w:tc>
          <w:tcPr>
            <w:tcW w:w="900" w:type="dxa"/>
            <w:tcBorders>
              <w:top w:val="single" w:sz="4" w:space="0" w:color="auto"/>
              <w:left w:val="nil"/>
              <w:bottom w:val="single" w:sz="4" w:space="0" w:color="auto"/>
              <w:right w:val="single" w:sz="4" w:space="0" w:color="auto"/>
            </w:tcBorders>
            <w:shd w:val="clear" w:color="auto" w:fill="auto"/>
          </w:tcPr>
          <w:p w:rsidR="001E6855" w:rsidRPr="002C3F80" w:rsidRDefault="001E6855" w:rsidP="00C7050C">
            <w:pPr>
              <w:jc w:val="center"/>
              <w:rPr>
                <w:rFonts w:ascii="Times New Roman" w:hAnsi="Times New Roman" w:cs="Times New Roman"/>
              </w:rPr>
            </w:pPr>
            <w:r w:rsidRPr="002C3F80">
              <w:rPr>
                <w:rFonts w:ascii="Times New Roman" w:hAnsi="Times New Roman" w:cs="Times New Roman"/>
                <w:bCs/>
                <w:color w:val="000000"/>
                <w:sz w:val="24"/>
                <w:szCs w:val="24"/>
              </w:rPr>
              <w:t>01</w:t>
            </w:r>
          </w:p>
        </w:tc>
        <w:tc>
          <w:tcPr>
            <w:tcW w:w="1302" w:type="dxa"/>
            <w:tcBorders>
              <w:top w:val="single" w:sz="4" w:space="0" w:color="auto"/>
              <w:left w:val="nil"/>
              <w:bottom w:val="single" w:sz="4" w:space="0" w:color="auto"/>
              <w:right w:val="single" w:sz="4" w:space="0" w:color="auto"/>
            </w:tcBorders>
            <w:shd w:val="clear" w:color="auto" w:fill="auto"/>
          </w:tcPr>
          <w:p w:rsidR="001E6855" w:rsidRPr="002C3F80" w:rsidRDefault="001E6855" w:rsidP="00C7050C">
            <w:pPr>
              <w:jc w:val="center"/>
              <w:rPr>
                <w:rFonts w:ascii="Times New Roman" w:hAnsi="Times New Roman" w:cs="Times New Roman"/>
              </w:rPr>
            </w:pPr>
            <w:r w:rsidRPr="002C3F80">
              <w:rPr>
                <w:rFonts w:ascii="Times New Roman" w:hAnsi="Times New Roman" w:cs="Times New Roman"/>
                <w:bCs/>
                <w:color w:val="000000"/>
                <w:sz w:val="24"/>
                <w:szCs w:val="24"/>
              </w:rPr>
              <w:t>13</w:t>
            </w:r>
          </w:p>
        </w:tc>
        <w:tc>
          <w:tcPr>
            <w:tcW w:w="1459" w:type="dxa"/>
            <w:tcBorders>
              <w:top w:val="single" w:sz="4" w:space="0" w:color="auto"/>
              <w:left w:val="nil"/>
              <w:bottom w:val="single" w:sz="4" w:space="0" w:color="auto"/>
              <w:right w:val="single" w:sz="4" w:space="0" w:color="auto"/>
            </w:tcBorders>
            <w:shd w:val="clear" w:color="auto" w:fill="auto"/>
          </w:tcPr>
          <w:p w:rsidR="001E6855" w:rsidRPr="002C3F80" w:rsidRDefault="001E6855" w:rsidP="00C7050C">
            <w:pPr>
              <w:spacing w:line="1" w:lineRule="auto"/>
              <w:jc w:val="center"/>
              <w:rPr>
                <w:rFonts w:ascii="Times New Roman" w:hAnsi="Times New Roman" w:cs="Times New Roman"/>
              </w:rPr>
            </w:pPr>
          </w:p>
        </w:tc>
        <w:tc>
          <w:tcPr>
            <w:tcW w:w="1459" w:type="dxa"/>
            <w:tcBorders>
              <w:top w:val="single" w:sz="4" w:space="0" w:color="auto"/>
              <w:left w:val="nil"/>
              <w:bottom w:val="single" w:sz="4" w:space="0" w:color="auto"/>
              <w:right w:val="single" w:sz="4" w:space="0" w:color="auto"/>
            </w:tcBorders>
            <w:shd w:val="clear" w:color="auto" w:fill="auto"/>
          </w:tcPr>
          <w:p w:rsidR="001E6855" w:rsidRPr="001B188D" w:rsidRDefault="001E6855" w:rsidP="001B188D">
            <w:pPr>
              <w:jc w:val="center"/>
              <w:rPr>
                <w:rFonts w:ascii="Times New Roman" w:hAnsi="Times New Roman" w:cs="Times New Roman"/>
                <w:sz w:val="24"/>
                <w:szCs w:val="24"/>
              </w:rPr>
            </w:pPr>
            <w:r w:rsidRPr="001B188D">
              <w:rPr>
                <w:rFonts w:ascii="Times New Roman" w:hAnsi="Times New Roman" w:cs="Times New Roman"/>
                <w:color w:val="000000"/>
                <w:sz w:val="24"/>
                <w:szCs w:val="24"/>
              </w:rPr>
              <w:t>243,5</w:t>
            </w:r>
          </w:p>
        </w:tc>
        <w:tc>
          <w:tcPr>
            <w:tcW w:w="1494" w:type="dxa"/>
            <w:tcBorders>
              <w:top w:val="single" w:sz="4" w:space="0" w:color="auto"/>
              <w:left w:val="nil"/>
              <w:bottom w:val="single" w:sz="4" w:space="0" w:color="auto"/>
              <w:right w:val="single" w:sz="4" w:space="0" w:color="auto"/>
            </w:tcBorders>
            <w:shd w:val="clear" w:color="auto" w:fill="auto"/>
          </w:tcPr>
          <w:p w:rsidR="001E6855" w:rsidRPr="001B188D" w:rsidRDefault="001E6855" w:rsidP="001B188D">
            <w:pPr>
              <w:jc w:val="center"/>
              <w:rPr>
                <w:rFonts w:ascii="Times New Roman" w:hAnsi="Times New Roman" w:cs="Times New Roman"/>
                <w:sz w:val="24"/>
                <w:szCs w:val="24"/>
              </w:rPr>
            </w:pPr>
            <w:r w:rsidRPr="001B188D">
              <w:rPr>
                <w:rFonts w:ascii="Times New Roman" w:hAnsi="Times New Roman" w:cs="Times New Roman"/>
                <w:color w:val="000000"/>
                <w:sz w:val="24"/>
                <w:szCs w:val="24"/>
              </w:rPr>
              <w:t>357,4</w:t>
            </w:r>
          </w:p>
        </w:tc>
      </w:tr>
    </w:tbl>
    <w:p w:rsidR="006F68A4" w:rsidRDefault="006F68A4">
      <w:pPr>
        <w:rPr>
          <w:rFonts w:ascii="Times New Roman" w:hAnsi="Times New Roman" w:cs="Times New Roman"/>
        </w:rPr>
      </w:pPr>
      <w:bookmarkStart w:id="0" w:name="_GoBack"/>
      <w:bookmarkEnd w:id="0"/>
    </w:p>
    <w:sectPr w:rsidR="006F68A4" w:rsidSect="002C3F80">
      <w:headerReference w:type="even" r:id="rId6"/>
      <w:headerReference w:type="default" r:id="rId7"/>
      <w:footerReference w:type="even" r:id="rId8"/>
      <w:footerReference w:type="default" r:id="rId9"/>
      <w:headerReference w:type="first" r:id="rId10"/>
      <w:footerReference w:type="first" r:id="rId11"/>
      <w:pgSz w:w="16838" w:h="11906" w:orient="landscape"/>
      <w:pgMar w:top="720" w:right="720" w:bottom="720" w:left="720"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8E9" w:rsidRDefault="004268E9">
      <w:pPr>
        <w:spacing w:line="240" w:lineRule="auto"/>
      </w:pPr>
      <w:r>
        <w:separator/>
      </w:r>
    </w:p>
  </w:endnote>
  <w:endnote w:type="continuationSeparator" w:id="0">
    <w:p w:rsidR="004268E9" w:rsidRDefault="004268E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96A" w:rsidRDefault="00D7396A">
    <w:pPr>
      <w:widowControl w:val="0"/>
      <w:spacing w:after="0" w:line="240" w:lineRule="auto"/>
      <w:rPr>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96A" w:rsidRDefault="00D7396A">
    <w:pPr>
      <w:widowControl w:val="0"/>
      <w:spacing w:after="0" w:line="240" w:lineRule="auto"/>
      <w:rPr>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96A" w:rsidRDefault="00D7396A">
    <w:pPr>
      <w:widowControl w:val="0"/>
      <w:spacing w:after="0" w:line="240" w:lineRule="auto"/>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8E9" w:rsidRDefault="004268E9">
      <w:pPr>
        <w:spacing w:after="0"/>
      </w:pPr>
      <w:r>
        <w:separator/>
      </w:r>
    </w:p>
  </w:footnote>
  <w:footnote w:type="continuationSeparator" w:id="0">
    <w:p w:rsidR="004268E9" w:rsidRDefault="004268E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96A" w:rsidRDefault="00D7396A">
    <w:pPr>
      <w:widowControl w:val="0"/>
      <w:spacing w:after="0" w:line="240" w:lineRule="auto"/>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96A" w:rsidRDefault="00D7396A">
    <w:pPr>
      <w:widowControl w:val="0"/>
      <w:spacing w:after="0" w:line="240" w:lineRule="auto"/>
      <w:rPr>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96A" w:rsidRDefault="00D7396A">
    <w:pPr>
      <w:widowControl w:val="0"/>
      <w:spacing w:after="0" w:line="240" w:lineRule="auto"/>
      <w:rPr>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09CC"/>
    <w:rsid w:val="00007EFE"/>
    <w:rsid w:val="00056D0B"/>
    <w:rsid w:val="0009263A"/>
    <w:rsid w:val="00146EF2"/>
    <w:rsid w:val="001B188D"/>
    <w:rsid w:val="001E6855"/>
    <w:rsid w:val="002A34A6"/>
    <w:rsid w:val="002C2107"/>
    <w:rsid w:val="002C3F80"/>
    <w:rsid w:val="002D62BD"/>
    <w:rsid w:val="003729D9"/>
    <w:rsid w:val="003B3406"/>
    <w:rsid w:val="004268E9"/>
    <w:rsid w:val="00480C9A"/>
    <w:rsid w:val="004E362A"/>
    <w:rsid w:val="005E3A76"/>
    <w:rsid w:val="006409CC"/>
    <w:rsid w:val="006960E5"/>
    <w:rsid w:val="006F68A4"/>
    <w:rsid w:val="007A6F87"/>
    <w:rsid w:val="007E40F4"/>
    <w:rsid w:val="008271F6"/>
    <w:rsid w:val="00835CDB"/>
    <w:rsid w:val="008E2BF9"/>
    <w:rsid w:val="009043FF"/>
    <w:rsid w:val="00914871"/>
    <w:rsid w:val="00931873"/>
    <w:rsid w:val="009F6B74"/>
    <w:rsid w:val="00A826C1"/>
    <w:rsid w:val="00B517F8"/>
    <w:rsid w:val="00C7050C"/>
    <w:rsid w:val="00C73839"/>
    <w:rsid w:val="00C81FBF"/>
    <w:rsid w:val="00CB16B4"/>
    <w:rsid w:val="00CF71D5"/>
    <w:rsid w:val="00D16483"/>
    <w:rsid w:val="00D522F5"/>
    <w:rsid w:val="00D7396A"/>
    <w:rsid w:val="00D76E54"/>
    <w:rsid w:val="00DC650F"/>
    <w:rsid w:val="00F10DF0"/>
    <w:rsid w:val="00F21DCF"/>
    <w:rsid w:val="00FA47BC"/>
    <w:rsid w:val="03FD2FDC"/>
    <w:rsid w:val="084A4023"/>
    <w:rsid w:val="172962D8"/>
    <w:rsid w:val="1B070288"/>
    <w:rsid w:val="3C087B91"/>
    <w:rsid w:val="609A6935"/>
    <w:rsid w:val="657A22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page number" w:semiHidden="0" w:unhideWhenUsed="0" w:qFormat="1"/>
    <w:lsdException w:name="Title" w:semiHidden="0" w:uiPriority="10" w:unhideWhenUsed="0" w:qFormat="1"/>
    <w:lsdException w:name="Default Paragraph Font" w:qFormat="1"/>
    <w:lsdException w:name="Subtitle" w:semiHidden="0" w:uiPriority="11" w:unhideWhenUsed="0" w:qFormat="1"/>
    <w:lsdException w:name="Hyperlink" w:semiHidden="0" w:unhideWhenUsed="0" w:qFormat="1"/>
    <w:lsdException w:name="Followed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unhideWhenUsed="0" w:qFormat="1"/>
    <w:lsdException w:name="Table Grid" w:semiHidden="0" w:uiPriority="59" w:unhideWhenUsed="0"/>
    <w:lsdException w:name="List Paragraph"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8A4"/>
    <w:pPr>
      <w:autoSpaceDE w:val="0"/>
      <w:autoSpaceDN w:val="0"/>
      <w:adjustRightInd w:val="0"/>
      <w:spacing w:after="160" w:line="256" w:lineRule="auto"/>
    </w:pPr>
    <w:rPr>
      <w:rFonts w:cs="Calibri"/>
      <w:sz w:val="22"/>
      <w:szCs w:val="22"/>
    </w:rPr>
  </w:style>
  <w:style w:type="paragraph" w:styleId="1">
    <w:name w:val="heading 1"/>
    <w:basedOn w:val="a"/>
    <w:next w:val="a"/>
    <w:link w:val="10"/>
    <w:uiPriority w:val="99"/>
    <w:qFormat/>
    <w:rsid w:val="006F68A4"/>
    <w:pPr>
      <w:keepNext/>
      <w:spacing w:before="240" w:after="60" w:line="240" w:lineRule="auto"/>
      <w:outlineLvl w:val="0"/>
    </w:pPr>
    <w:rPr>
      <w:rFonts w:ascii="Arial" w:hAnsi="Arial" w:cs="Times New Roman"/>
      <w:b/>
      <w:bCs/>
      <w:sz w:val="28"/>
      <w:szCs w:val="28"/>
      <w:lang/>
    </w:rPr>
  </w:style>
  <w:style w:type="paragraph" w:styleId="2">
    <w:name w:val="heading 2"/>
    <w:basedOn w:val="a"/>
    <w:next w:val="a"/>
    <w:link w:val="20"/>
    <w:uiPriority w:val="99"/>
    <w:qFormat/>
    <w:rsid w:val="006F68A4"/>
    <w:pPr>
      <w:keepNext/>
      <w:spacing w:before="240" w:after="60" w:line="240" w:lineRule="auto"/>
      <w:outlineLvl w:val="1"/>
    </w:pPr>
    <w:rPr>
      <w:rFonts w:ascii="Arial" w:hAnsi="Arial" w:cs="Times New Roman"/>
      <w:b/>
      <w:bCs/>
      <w:i/>
      <w:iCs/>
      <w:sz w:val="28"/>
      <w:szCs w:val="28"/>
      <w:lang/>
    </w:rPr>
  </w:style>
  <w:style w:type="paragraph" w:styleId="4">
    <w:name w:val="heading 4"/>
    <w:basedOn w:val="a"/>
    <w:next w:val="a"/>
    <w:link w:val="40"/>
    <w:uiPriority w:val="99"/>
    <w:qFormat/>
    <w:rsid w:val="006F68A4"/>
    <w:pPr>
      <w:keepNext/>
      <w:spacing w:before="240" w:after="60" w:line="240" w:lineRule="auto"/>
      <w:outlineLvl w:val="3"/>
    </w:pPr>
    <w:rPr>
      <w:rFonts w:ascii="Times New Roman" w:hAnsi="Times New Roman" w:cs="Times New Roman"/>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qFormat/>
    <w:rsid w:val="006F68A4"/>
    <w:rPr>
      <w:rFonts w:ascii="Arial" w:hAnsi="Arial" w:cs="Arial"/>
      <w:color w:val="800080"/>
      <w:u w:val="single"/>
      <w:lang w:val="ru-RU"/>
    </w:rPr>
  </w:style>
  <w:style w:type="character" w:styleId="a4">
    <w:name w:val="Hyperlink"/>
    <w:uiPriority w:val="99"/>
    <w:qFormat/>
    <w:rsid w:val="006F68A4"/>
    <w:rPr>
      <w:rFonts w:ascii="Arial" w:hAnsi="Arial" w:cs="Arial"/>
      <w:color w:val="0000FF"/>
      <w:u w:val="single"/>
      <w:lang w:val="ru-RU"/>
    </w:rPr>
  </w:style>
  <w:style w:type="character" w:styleId="a5">
    <w:name w:val="page number"/>
    <w:uiPriority w:val="99"/>
    <w:qFormat/>
    <w:rsid w:val="006F68A4"/>
    <w:rPr>
      <w:rFonts w:ascii="Arial" w:hAnsi="Arial" w:cs="Arial"/>
      <w:lang w:val="ru-RU"/>
    </w:rPr>
  </w:style>
  <w:style w:type="paragraph" w:styleId="a6">
    <w:name w:val="Balloon Text"/>
    <w:basedOn w:val="a"/>
    <w:link w:val="a7"/>
    <w:uiPriority w:val="99"/>
    <w:qFormat/>
    <w:rsid w:val="006F68A4"/>
    <w:pPr>
      <w:spacing w:after="0" w:line="240" w:lineRule="auto"/>
    </w:pPr>
    <w:rPr>
      <w:rFonts w:ascii="Tahoma" w:hAnsi="Tahoma" w:cs="Times New Roman"/>
      <w:sz w:val="16"/>
      <w:szCs w:val="16"/>
      <w:lang/>
    </w:rPr>
  </w:style>
  <w:style w:type="paragraph" w:styleId="a8">
    <w:name w:val="header"/>
    <w:basedOn w:val="a"/>
    <w:link w:val="a9"/>
    <w:uiPriority w:val="99"/>
    <w:qFormat/>
    <w:rsid w:val="006F68A4"/>
    <w:pPr>
      <w:tabs>
        <w:tab w:val="center" w:pos="4677"/>
        <w:tab w:val="right" w:pos="9355"/>
      </w:tabs>
      <w:spacing w:after="0" w:line="240" w:lineRule="auto"/>
    </w:pPr>
    <w:rPr>
      <w:rFonts w:cs="Times New Roman"/>
      <w:sz w:val="24"/>
      <w:szCs w:val="24"/>
      <w:lang/>
    </w:rPr>
  </w:style>
  <w:style w:type="paragraph" w:styleId="aa">
    <w:name w:val="footer"/>
    <w:basedOn w:val="a"/>
    <w:link w:val="ab"/>
    <w:uiPriority w:val="99"/>
    <w:qFormat/>
    <w:rsid w:val="006F68A4"/>
    <w:pPr>
      <w:tabs>
        <w:tab w:val="center" w:pos="4677"/>
        <w:tab w:val="right" w:pos="9355"/>
      </w:tabs>
      <w:spacing w:after="0" w:line="240" w:lineRule="auto"/>
    </w:pPr>
    <w:rPr>
      <w:rFonts w:cs="Times New Roman"/>
      <w:sz w:val="24"/>
      <w:szCs w:val="24"/>
      <w:lang/>
    </w:rPr>
  </w:style>
  <w:style w:type="character" w:customStyle="1" w:styleId="Heading1Char">
    <w:name w:val="Heading 1 Char"/>
    <w:uiPriority w:val="9"/>
    <w:qFormat/>
    <w:rsid w:val="006F68A4"/>
    <w:rPr>
      <w:rFonts w:ascii="Cambria" w:eastAsia="SimSun" w:hAnsi="Cambria" w:cs="Times New Roman"/>
      <w:b/>
      <w:bCs/>
      <w:kern w:val="32"/>
      <w:sz w:val="32"/>
      <w:szCs w:val="32"/>
    </w:rPr>
  </w:style>
  <w:style w:type="character" w:customStyle="1" w:styleId="10">
    <w:name w:val="Заголовок 1 Знак"/>
    <w:link w:val="1"/>
    <w:uiPriority w:val="99"/>
    <w:qFormat/>
    <w:rsid w:val="006F68A4"/>
    <w:rPr>
      <w:rFonts w:ascii="Arial" w:hAnsi="Arial" w:cs="Arial"/>
      <w:b/>
      <w:bCs/>
      <w:sz w:val="28"/>
      <w:szCs w:val="28"/>
      <w:lang w:val="ru-RU"/>
    </w:rPr>
  </w:style>
  <w:style w:type="character" w:customStyle="1" w:styleId="Heading2Char">
    <w:name w:val="Heading 2 Char"/>
    <w:uiPriority w:val="9"/>
    <w:semiHidden/>
    <w:qFormat/>
    <w:rsid w:val="006F68A4"/>
    <w:rPr>
      <w:rFonts w:ascii="Cambria" w:eastAsia="SimSun" w:hAnsi="Cambria" w:cs="Times New Roman"/>
      <w:b/>
      <w:bCs/>
      <w:i/>
      <w:iCs/>
      <w:sz w:val="28"/>
      <w:szCs w:val="28"/>
    </w:rPr>
  </w:style>
  <w:style w:type="character" w:customStyle="1" w:styleId="20">
    <w:name w:val="Заголовок 2 Знак"/>
    <w:link w:val="2"/>
    <w:uiPriority w:val="99"/>
    <w:qFormat/>
    <w:rsid w:val="006F68A4"/>
    <w:rPr>
      <w:rFonts w:ascii="Arial" w:hAnsi="Arial" w:cs="Arial"/>
      <w:b/>
      <w:bCs/>
      <w:i/>
      <w:iCs/>
      <w:sz w:val="28"/>
      <w:szCs w:val="28"/>
      <w:lang w:val="ru-RU"/>
    </w:rPr>
  </w:style>
  <w:style w:type="character" w:customStyle="1" w:styleId="Heading4Char">
    <w:name w:val="Heading 4 Char"/>
    <w:uiPriority w:val="9"/>
    <w:semiHidden/>
    <w:qFormat/>
    <w:rsid w:val="006F68A4"/>
    <w:rPr>
      <w:b/>
      <w:bCs/>
      <w:sz w:val="28"/>
      <w:szCs w:val="28"/>
    </w:rPr>
  </w:style>
  <w:style w:type="character" w:customStyle="1" w:styleId="40">
    <w:name w:val="Заголовок 4 Знак"/>
    <w:link w:val="4"/>
    <w:uiPriority w:val="99"/>
    <w:qFormat/>
    <w:rsid w:val="006F68A4"/>
    <w:rPr>
      <w:rFonts w:ascii="Times New Roman" w:hAnsi="Times New Roman" w:cs="Times New Roman"/>
      <w:b/>
      <w:bCs/>
      <w:sz w:val="28"/>
      <w:szCs w:val="28"/>
      <w:lang w:val="ru-RU"/>
    </w:rPr>
  </w:style>
  <w:style w:type="character" w:customStyle="1" w:styleId="HeaderChar">
    <w:name w:val="Header Char"/>
    <w:uiPriority w:val="99"/>
    <w:qFormat/>
    <w:rsid w:val="006F68A4"/>
    <w:rPr>
      <w:rFonts w:ascii="Arial" w:hAnsi="Arial" w:cs="Arial"/>
      <w:lang w:val="ru-RU"/>
    </w:rPr>
  </w:style>
  <w:style w:type="character" w:customStyle="1" w:styleId="HeaderChar1">
    <w:name w:val="Header Char1"/>
    <w:uiPriority w:val="99"/>
    <w:semiHidden/>
    <w:qFormat/>
    <w:rsid w:val="006F68A4"/>
    <w:rPr>
      <w:rFonts w:ascii="Calibri" w:hAnsi="Calibri" w:cs="Calibri"/>
    </w:rPr>
  </w:style>
  <w:style w:type="character" w:customStyle="1" w:styleId="a9">
    <w:name w:val="Верхний колонтитул Знак"/>
    <w:link w:val="a8"/>
    <w:uiPriority w:val="99"/>
    <w:qFormat/>
    <w:rsid w:val="006F68A4"/>
    <w:rPr>
      <w:sz w:val="24"/>
      <w:szCs w:val="24"/>
      <w:lang w:val="ru-RU"/>
    </w:rPr>
  </w:style>
  <w:style w:type="character" w:customStyle="1" w:styleId="11">
    <w:name w:val="Верхний колонтитул Знак1"/>
    <w:uiPriority w:val="99"/>
    <w:qFormat/>
    <w:rsid w:val="006F68A4"/>
    <w:rPr>
      <w:rFonts w:ascii="Arial" w:hAnsi="Arial" w:cs="Arial"/>
      <w:lang w:val="ru-RU"/>
    </w:rPr>
  </w:style>
  <w:style w:type="character" w:customStyle="1" w:styleId="FooterChar">
    <w:name w:val="Footer Char"/>
    <w:uiPriority w:val="99"/>
    <w:qFormat/>
    <w:rsid w:val="006F68A4"/>
    <w:rPr>
      <w:rFonts w:ascii="Arial" w:hAnsi="Arial" w:cs="Arial"/>
      <w:lang w:val="ru-RU"/>
    </w:rPr>
  </w:style>
  <w:style w:type="character" w:customStyle="1" w:styleId="FooterChar1">
    <w:name w:val="Footer Char1"/>
    <w:uiPriority w:val="99"/>
    <w:semiHidden/>
    <w:qFormat/>
    <w:rsid w:val="006F68A4"/>
    <w:rPr>
      <w:rFonts w:ascii="Calibri" w:hAnsi="Calibri" w:cs="Calibri"/>
    </w:rPr>
  </w:style>
  <w:style w:type="character" w:customStyle="1" w:styleId="ab">
    <w:name w:val="Нижний колонтитул Знак"/>
    <w:link w:val="aa"/>
    <w:uiPriority w:val="99"/>
    <w:qFormat/>
    <w:rsid w:val="006F68A4"/>
    <w:rPr>
      <w:sz w:val="24"/>
      <w:szCs w:val="24"/>
      <w:lang w:val="ru-RU"/>
    </w:rPr>
  </w:style>
  <w:style w:type="character" w:customStyle="1" w:styleId="12">
    <w:name w:val="Нижний колонтитул Знак1"/>
    <w:uiPriority w:val="99"/>
    <w:qFormat/>
    <w:rsid w:val="006F68A4"/>
    <w:rPr>
      <w:rFonts w:ascii="Arial" w:hAnsi="Arial" w:cs="Arial"/>
      <w:lang w:val="ru-RU"/>
    </w:rPr>
  </w:style>
  <w:style w:type="character" w:customStyle="1" w:styleId="BalloonTextChar">
    <w:name w:val="Balloon Text Char"/>
    <w:uiPriority w:val="99"/>
    <w:qFormat/>
    <w:rsid w:val="006F68A4"/>
    <w:rPr>
      <w:rFonts w:ascii="Tahoma" w:hAnsi="Tahoma" w:cs="Tahoma"/>
      <w:sz w:val="16"/>
      <w:szCs w:val="16"/>
      <w:lang w:val="ru-RU"/>
    </w:rPr>
  </w:style>
  <w:style w:type="character" w:customStyle="1" w:styleId="BalloonTextChar1">
    <w:name w:val="Balloon Text Char1"/>
    <w:uiPriority w:val="99"/>
    <w:semiHidden/>
    <w:qFormat/>
    <w:rsid w:val="006F68A4"/>
    <w:rPr>
      <w:rFonts w:ascii="Times New Roman" w:hAnsi="Times New Roman" w:cs="Times New Roman"/>
      <w:sz w:val="0"/>
      <w:szCs w:val="0"/>
    </w:rPr>
  </w:style>
  <w:style w:type="character" w:customStyle="1" w:styleId="a7">
    <w:name w:val="Текст выноски Знак"/>
    <w:link w:val="a6"/>
    <w:uiPriority w:val="99"/>
    <w:qFormat/>
    <w:rsid w:val="006F68A4"/>
    <w:rPr>
      <w:rFonts w:ascii="Tahoma" w:hAnsi="Tahoma" w:cs="Tahoma"/>
      <w:sz w:val="16"/>
      <w:szCs w:val="16"/>
      <w:lang w:val="ru-RU"/>
    </w:rPr>
  </w:style>
  <w:style w:type="character" w:customStyle="1" w:styleId="13">
    <w:name w:val="Текст выноски Знак1"/>
    <w:uiPriority w:val="99"/>
    <w:qFormat/>
    <w:rsid w:val="006F68A4"/>
    <w:rPr>
      <w:rFonts w:ascii="Segoe UI" w:hAnsi="Segoe UI" w:cs="Segoe UI"/>
      <w:sz w:val="18"/>
      <w:szCs w:val="18"/>
      <w:lang w:val="ru-RU"/>
    </w:rPr>
  </w:style>
  <w:style w:type="paragraph" w:customStyle="1" w:styleId="ConsPlusNonformat">
    <w:name w:val="ConsPlusNonformat"/>
    <w:uiPriority w:val="99"/>
    <w:qFormat/>
    <w:rsid w:val="006F68A4"/>
    <w:pPr>
      <w:widowControl w:val="0"/>
      <w:autoSpaceDE w:val="0"/>
      <w:autoSpaceDN w:val="0"/>
      <w:adjustRightInd w:val="0"/>
    </w:pPr>
    <w:rPr>
      <w:rFonts w:ascii="Courier New" w:hAnsi="Courier New" w:cs="Courier New"/>
    </w:rPr>
  </w:style>
  <w:style w:type="paragraph" w:customStyle="1" w:styleId="ConsPlusNormal">
    <w:name w:val="ConsPlusNormal"/>
    <w:uiPriority w:val="99"/>
    <w:qFormat/>
    <w:rsid w:val="006F68A4"/>
    <w:pPr>
      <w:widowControl w:val="0"/>
      <w:autoSpaceDE w:val="0"/>
      <w:autoSpaceDN w:val="0"/>
      <w:adjustRightInd w:val="0"/>
      <w:ind w:firstLine="720"/>
    </w:pPr>
    <w:rPr>
      <w:rFonts w:ascii="Arial" w:hAnsi="Arial" w:cs="Arial"/>
    </w:rPr>
  </w:style>
  <w:style w:type="paragraph" w:styleId="ac">
    <w:name w:val="List Paragraph"/>
    <w:basedOn w:val="a"/>
    <w:uiPriority w:val="99"/>
    <w:qFormat/>
    <w:rsid w:val="006F68A4"/>
    <w:pPr>
      <w:spacing w:after="0" w:line="240" w:lineRule="auto"/>
      <w:ind w:left="720"/>
    </w:pPr>
    <w:rPr>
      <w:rFonts w:ascii="Times New Roman" w:hAnsi="Times New Roman" w:cs="Times New Roman"/>
      <w:sz w:val="24"/>
      <w:szCs w:val="24"/>
    </w:rPr>
  </w:style>
  <w:style w:type="paragraph" w:customStyle="1" w:styleId="xl22">
    <w:name w:val="xl22"/>
    <w:basedOn w:val="a"/>
    <w:uiPriority w:val="99"/>
    <w:qFormat/>
    <w:rsid w:val="006F68A4"/>
    <w:pPr>
      <w:pBdr>
        <w:top w:val="single" w:sz="4" w:space="0" w:color="C0C0C0"/>
        <w:left w:val="single" w:sz="4" w:space="0" w:color="C0C0C0"/>
        <w:bottom w:val="single" w:sz="4" w:space="0" w:color="C0C0C0"/>
        <w:right w:val="single" w:sz="4" w:space="0" w:color="C0C0C0"/>
      </w:pBdr>
      <w:spacing w:before="100" w:after="100" w:line="240" w:lineRule="auto"/>
      <w:ind w:left="9" w:right="9"/>
    </w:pPr>
    <w:rPr>
      <w:rFonts w:ascii="Arial" w:hAnsi="Arial" w:cs="Arial"/>
      <w:sz w:val="24"/>
      <w:szCs w:val="24"/>
    </w:rPr>
  </w:style>
  <w:style w:type="paragraph" w:customStyle="1" w:styleId="xl23">
    <w:name w:val="xl23"/>
    <w:basedOn w:val="a"/>
    <w:uiPriority w:val="99"/>
    <w:qFormat/>
    <w:rsid w:val="006F68A4"/>
    <w:pPr>
      <w:pBdr>
        <w:top w:val="single" w:sz="4" w:space="0" w:color="C0C0C0"/>
        <w:left w:val="single" w:sz="4" w:space="0" w:color="C0C0C0"/>
        <w:bottom w:val="single" w:sz="4" w:space="0" w:color="C0C0C0"/>
        <w:right w:val="single" w:sz="4" w:space="0" w:color="C0C0C0"/>
      </w:pBdr>
      <w:spacing w:before="100" w:after="100" w:line="240" w:lineRule="auto"/>
      <w:ind w:left="9" w:right="9"/>
    </w:pPr>
    <w:rPr>
      <w:rFonts w:ascii="Arial" w:hAnsi="Arial" w:cs="Arial"/>
      <w:b/>
      <w:bCs/>
      <w:sz w:val="24"/>
      <w:szCs w:val="24"/>
    </w:rPr>
  </w:style>
  <w:style w:type="paragraph" w:customStyle="1" w:styleId="xl24">
    <w:name w:val="xl24"/>
    <w:basedOn w:val="a"/>
    <w:uiPriority w:val="99"/>
    <w:qFormat/>
    <w:rsid w:val="006F68A4"/>
    <w:pPr>
      <w:pBdr>
        <w:top w:val="single" w:sz="4" w:space="0" w:color="C0C0C0"/>
        <w:left w:val="single" w:sz="4" w:space="0" w:color="C0C0C0"/>
        <w:bottom w:val="single" w:sz="4" w:space="0" w:color="C0C0C0"/>
        <w:right w:val="single" w:sz="4" w:space="0" w:color="C0C0C0"/>
      </w:pBdr>
      <w:spacing w:before="100" w:after="100" w:line="240" w:lineRule="auto"/>
      <w:ind w:left="9" w:right="9"/>
    </w:pPr>
    <w:rPr>
      <w:rFonts w:ascii="Arial" w:hAnsi="Arial" w:cs="Arial"/>
      <w:b/>
      <w:bCs/>
      <w:sz w:val="24"/>
      <w:szCs w:val="24"/>
    </w:rPr>
  </w:style>
  <w:style w:type="paragraph" w:customStyle="1" w:styleId="ConsPlusCell">
    <w:name w:val="ConsPlusCell"/>
    <w:uiPriority w:val="99"/>
    <w:qFormat/>
    <w:rsid w:val="006F68A4"/>
    <w:pPr>
      <w:autoSpaceDE w:val="0"/>
      <w:autoSpaceDN w:val="0"/>
      <w:adjustRightInd w:val="0"/>
    </w:pPr>
    <w:rPr>
      <w:rFonts w:ascii="Times New Roman" w:hAnsi="Times New Roman"/>
      <w:sz w:val="24"/>
      <w:szCs w:val="24"/>
    </w:rPr>
  </w:style>
  <w:style w:type="paragraph" w:customStyle="1" w:styleId="xl63">
    <w:name w:val="xl63"/>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center"/>
    </w:pPr>
    <w:rPr>
      <w:rFonts w:ascii="Times New Roman" w:hAnsi="Times New Roman" w:cs="Times New Roman"/>
      <w:b/>
      <w:bCs/>
      <w:color w:val="000000"/>
      <w:sz w:val="24"/>
      <w:szCs w:val="24"/>
    </w:rPr>
  </w:style>
  <w:style w:type="paragraph" w:customStyle="1" w:styleId="xl64">
    <w:name w:val="xl64"/>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pPr>
    <w:rPr>
      <w:rFonts w:ascii="Arial" w:hAnsi="Arial" w:cs="Arial"/>
      <w:sz w:val="16"/>
      <w:szCs w:val="16"/>
    </w:rPr>
  </w:style>
  <w:style w:type="paragraph" w:customStyle="1" w:styleId="xl65">
    <w:name w:val="xl65"/>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both"/>
    </w:pPr>
    <w:rPr>
      <w:rFonts w:ascii="Times New Roman" w:hAnsi="Times New Roman" w:cs="Times New Roman"/>
      <w:b/>
      <w:bCs/>
      <w:color w:val="000000"/>
      <w:sz w:val="24"/>
      <w:szCs w:val="24"/>
    </w:rPr>
  </w:style>
  <w:style w:type="paragraph" w:customStyle="1" w:styleId="xl66">
    <w:name w:val="xl66"/>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right"/>
    </w:pPr>
    <w:rPr>
      <w:rFonts w:ascii="Times New Roman" w:hAnsi="Times New Roman" w:cs="Times New Roman"/>
      <w:b/>
      <w:bCs/>
      <w:color w:val="000000"/>
      <w:sz w:val="24"/>
      <w:szCs w:val="24"/>
    </w:rPr>
  </w:style>
  <w:style w:type="paragraph" w:customStyle="1" w:styleId="xl67">
    <w:name w:val="xl67"/>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both"/>
    </w:pPr>
    <w:rPr>
      <w:rFonts w:ascii="Times New Roman" w:hAnsi="Times New Roman" w:cs="Times New Roman"/>
      <w:b/>
      <w:bCs/>
      <w:color w:val="000000"/>
      <w:sz w:val="24"/>
      <w:szCs w:val="24"/>
    </w:rPr>
  </w:style>
  <w:style w:type="paragraph" w:customStyle="1" w:styleId="xl68">
    <w:name w:val="xl68"/>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both"/>
    </w:pPr>
    <w:rPr>
      <w:rFonts w:ascii="Times New Roman" w:hAnsi="Times New Roman" w:cs="Times New Roman"/>
      <w:i/>
      <w:iCs/>
      <w:color w:val="000000"/>
      <w:sz w:val="24"/>
      <w:szCs w:val="24"/>
    </w:rPr>
  </w:style>
  <w:style w:type="paragraph" w:customStyle="1" w:styleId="xl69">
    <w:name w:val="xl69"/>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center"/>
    </w:pPr>
    <w:rPr>
      <w:rFonts w:ascii="Times New Roman" w:hAnsi="Times New Roman" w:cs="Times New Roman"/>
      <w:i/>
      <w:iCs/>
      <w:color w:val="000000"/>
      <w:sz w:val="24"/>
      <w:szCs w:val="24"/>
    </w:rPr>
  </w:style>
  <w:style w:type="paragraph" w:customStyle="1" w:styleId="xl70">
    <w:name w:val="xl70"/>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right"/>
    </w:pPr>
    <w:rPr>
      <w:rFonts w:ascii="Times New Roman" w:hAnsi="Times New Roman" w:cs="Times New Roman"/>
      <w:i/>
      <w:iCs/>
      <w:color w:val="000000"/>
      <w:sz w:val="24"/>
      <w:szCs w:val="24"/>
    </w:rPr>
  </w:style>
  <w:style w:type="paragraph" w:customStyle="1" w:styleId="xl71">
    <w:name w:val="xl71"/>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both"/>
    </w:pPr>
    <w:rPr>
      <w:rFonts w:ascii="Times New Roman" w:hAnsi="Times New Roman" w:cs="Times New Roman"/>
      <w:i/>
      <w:iCs/>
      <w:color w:val="000000"/>
      <w:sz w:val="24"/>
      <w:szCs w:val="24"/>
    </w:rPr>
  </w:style>
  <w:style w:type="paragraph" w:customStyle="1" w:styleId="xl72">
    <w:name w:val="xl72"/>
    <w:basedOn w:val="a"/>
    <w:uiPriority w:val="99"/>
    <w:qFormat/>
    <w:rsid w:val="006F68A4"/>
    <w:pPr>
      <w:pBdr>
        <w:top w:val="single" w:sz="4" w:space="0" w:color="000000"/>
        <w:left w:val="single" w:sz="4" w:space="0" w:color="000000"/>
        <w:bottom w:val="single" w:sz="4" w:space="0" w:color="000000"/>
        <w:right w:val="single" w:sz="4" w:space="0" w:color="000000"/>
      </w:pBdr>
      <w:spacing w:before="100" w:after="100" w:line="240" w:lineRule="auto"/>
      <w:ind w:left="9" w:right="9"/>
      <w:jc w:val="center"/>
    </w:pPr>
    <w:rPr>
      <w:rFonts w:ascii="Times New Roman" w:hAnsi="Times New Roman" w:cs="Times New Roman"/>
      <w:b/>
      <w:bCs/>
      <w:color w:val="000000"/>
      <w:sz w:val="24"/>
      <w:szCs w:val="24"/>
    </w:rPr>
  </w:style>
  <w:style w:type="character" w:customStyle="1" w:styleId="FontStyle23">
    <w:name w:val="Font Style23"/>
    <w:uiPriority w:val="99"/>
    <w:qFormat/>
    <w:rsid w:val="006F68A4"/>
    <w:rPr>
      <w:rFonts w:ascii="Arial" w:hAnsi="Arial" w:cs="Arial"/>
      <w:lang w:val="ru-RU"/>
    </w:rPr>
  </w:style>
  <w:style w:type="character" w:customStyle="1" w:styleId="blk">
    <w:name w:val="blk"/>
    <w:uiPriority w:val="99"/>
    <w:qFormat/>
    <w:rsid w:val="006F68A4"/>
    <w:rPr>
      <w:rFonts w:ascii="Arial" w:hAnsi="Arial" w:cs="Arial"/>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50835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13</Pages>
  <Words>2361</Words>
  <Characters>13460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ПользовательПользователь</dc:creator>
  <cp:keywords/>
  <dc:description/>
  <cp:lastModifiedBy>Пользователь</cp:lastModifiedBy>
  <cp:revision>12</cp:revision>
  <cp:lastPrinted>2024-01-11T13:33:00Z</cp:lastPrinted>
  <dcterms:created xsi:type="dcterms:W3CDTF">2022-10-31T08:11:00Z</dcterms:created>
  <dcterms:modified xsi:type="dcterms:W3CDTF">2025-01-21T08:43:00Z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1A27DB75CE224808B4278371413774D5</vt:lpwstr>
  </property>
</Properties>
</file>